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CD" w:rsidRDefault="009733CD" w:rsidP="00AB229A">
      <w:pPr>
        <w:rPr>
          <w:rFonts w:ascii="HG丸ｺﾞｼｯｸM-PRO" w:eastAsia="HG丸ｺﾞｼｯｸM-PRO"/>
          <w:sz w:val="26"/>
          <w:szCs w:val="26"/>
        </w:rPr>
      </w:pPr>
    </w:p>
    <w:p w:rsidR="00D76926" w:rsidRDefault="00D76926" w:rsidP="00AB229A">
      <w:pPr>
        <w:rPr>
          <w:rFonts w:ascii="HG丸ｺﾞｼｯｸM-PRO" w:eastAsia="HG丸ｺﾞｼｯｸM-PRO"/>
          <w:sz w:val="26"/>
          <w:szCs w:val="26"/>
        </w:rPr>
      </w:pPr>
    </w:p>
    <w:p w:rsidR="00177859" w:rsidRPr="00DC5CE1" w:rsidRDefault="00975DFA" w:rsidP="00AB229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99.75pt;margin-top:-22.75pt;width:48pt;height:12pt;z-index:251658752">
            <v:shadow color="#868686"/>
            <v:textpath style="font-family:&quot;HG丸ｺﾞｼｯｸM-PRO&quot;;font-size:12pt;v-text-reverse:t;v-text-kern:t" trim="t" fitpath="t" string="資料　1"/>
          </v:shape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_x0000_s1031" type="#_x0000_t136" style="position:absolute;left:0;text-align:left;margin-left:381pt;margin-top:-37pt;width:83.25pt;height:9pt;z-index:251657728">
            <v:shadow color="#868686"/>
            <v:textpath style="font-family:&quot;HG丸ｺﾞｼｯｸM-PRO&quot;;font-size:12pt;v-text-reverse:t;v-text-kern:t" trim="t" fitpath="t" string="第１２回基金運営委員会"/>
          </v:shape>
        </w:pict>
      </w:r>
      <w:r w:rsidR="00CD41F6" w:rsidRPr="00DC5CE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E4F6B5" wp14:editId="3BD9434A">
                <wp:simplePos x="0" y="0"/>
                <wp:positionH relativeFrom="column">
                  <wp:posOffset>4733925</wp:posOffset>
                </wp:positionH>
                <wp:positionV relativeFrom="paragraph">
                  <wp:posOffset>-536575</wp:posOffset>
                </wp:positionV>
                <wp:extent cx="1266825" cy="457200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66" w:rsidRPr="00A44ED9" w:rsidRDefault="00860666" w:rsidP="0086066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2.75pt;margin-top:-42.25pt;width:99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">
                <v:textbox inset="5.85pt,.7pt,5.85pt,.7pt">
                  <w:txbxContent>
                    <w:p w:rsidR="00860666" w:rsidRPr="00A44ED9" w:rsidRDefault="00860666" w:rsidP="0086066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33CD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BF0761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="009733CD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953DF5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E01A1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市が共催</w:t>
      </w:r>
      <w:r w:rsidR="00BF0761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する</w:t>
      </w:r>
      <w:r w:rsidR="00CE01A1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事業の</w:t>
      </w:r>
      <w:r w:rsidR="00BF0761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対応</w:t>
      </w:r>
      <w:r w:rsidR="00CE01A1" w:rsidRPr="00DC5CE1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p w:rsidR="00AB229A" w:rsidRDefault="001953A1" w:rsidP="007A7195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733CD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9733CD" w:rsidRPr="009733CD" w:rsidRDefault="009733CD" w:rsidP="007A719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76F2E" w:rsidRPr="00DC5CE1" w:rsidRDefault="009733CD" w:rsidP="007F79F6">
      <w:pPr>
        <w:ind w:left="1920" w:hangingChars="800" w:hanging="192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733C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C0244" w:rsidRPr="009733C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77859" w:rsidRPr="007F79F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現　行</w:t>
      </w:r>
      <w:r w:rsidR="00177859" w:rsidRPr="00DC5CE1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9733CD" w:rsidRDefault="009733CD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熊本市との共催事業に対しての基金助成について、</w:t>
      </w:r>
      <w:r w:rsidR="003537E9" w:rsidRPr="009733CD">
        <w:rPr>
          <w:rFonts w:ascii="HG丸ｺﾞｼｯｸM-PRO" w:eastAsia="HG丸ｺﾞｼｯｸM-PRO" w:hAnsi="HG丸ｺﾞｼｯｸM-PRO" w:hint="eastAsia"/>
          <w:sz w:val="24"/>
        </w:rPr>
        <w:t>明確な規定・基準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</w:p>
    <w:p w:rsidR="00177859" w:rsidRPr="009733CD" w:rsidRDefault="009733CD" w:rsidP="009733CD">
      <w:pPr>
        <w:ind w:leftChars="500" w:left="177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無いものの、原則助成の対象外としてきている</w:t>
      </w:r>
      <w:r w:rsidR="003537E9" w:rsidRPr="009733C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47280" w:rsidRPr="009733CD" w:rsidRDefault="00B47280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</w:p>
    <w:p w:rsidR="00F038C4" w:rsidRPr="00DC5CE1" w:rsidRDefault="009733CD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038C4" w:rsidRPr="007F79F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課　題</w:t>
      </w:r>
    </w:p>
    <w:p w:rsidR="009733CD" w:rsidRDefault="009733CD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熊本市との共催事業については、熊本市側に費用を伴わない「名義後援」</w:t>
      </w:r>
    </w:p>
    <w:p w:rsidR="009733CD" w:rsidRDefault="009733CD" w:rsidP="004270AD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「場所（会議室等）の提供」等から、費用を伴う「経費負担」「人的負担」</w:t>
      </w:r>
    </w:p>
    <w:p w:rsidR="00F038C4" w:rsidRPr="009733CD" w:rsidRDefault="009733CD" w:rsidP="004270AD">
      <w:pPr>
        <w:ind w:leftChars="400" w:left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等と幅広いため、「共催事業」</w:t>
      </w:r>
      <w:r w:rsidR="004270AD">
        <w:rPr>
          <w:rFonts w:ascii="HG丸ｺﾞｼｯｸM-PRO" w:eastAsia="HG丸ｺﾞｼｯｸM-PRO" w:hAnsi="HG丸ｺﾞｼｯｸM-PRO" w:hint="eastAsia"/>
          <w:sz w:val="24"/>
        </w:rPr>
        <w:t>に対する基金助成について、当委員会において明確にしておく必要がある。</w:t>
      </w:r>
    </w:p>
    <w:p w:rsidR="00F038C4" w:rsidRPr="009733CD" w:rsidRDefault="00F038C4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</w:p>
    <w:p w:rsidR="003537E9" w:rsidRPr="00DC5CE1" w:rsidRDefault="00177859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733CD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F0761" w:rsidRPr="007F79F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対応</w:t>
      </w:r>
      <w:r w:rsidR="009407BA" w:rsidRPr="007F79F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案</w:t>
      </w:r>
      <w:r w:rsidRPr="00DC5CE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4270AD" w:rsidRPr="00DC5CE1" w:rsidRDefault="004270AD" w:rsidP="00DC5CE1">
      <w:pPr>
        <w:pStyle w:val="a8"/>
        <w:numPr>
          <w:ilvl w:val="0"/>
          <w:numId w:val="13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DC5CE1">
        <w:rPr>
          <w:rFonts w:ascii="HG丸ｺﾞｼｯｸM-PRO" w:eastAsia="HG丸ｺﾞｼｯｸM-PRO" w:hAnsi="HG丸ｺﾞｼｯｸM-PRO" w:hint="eastAsia"/>
          <w:sz w:val="24"/>
        </w:rPr>
        <w:t>熊本市との</w:t>
      </w:r>
      <w:r w:rsidR="00652506" w:rsidRPr="00DC5CE1">
        <w:rPr>
          <w:rFonts w:ascii="HG丸ｺﾞｼｯｸM-PRO" w:eastAsia="HG丸ｺﾞｼｯｸM-PRO" w:hAnsi="HG丸ｺﾞｼｯｸM-PRO" w:hint="eastAsia"/>
          <w:sz w:val="24"/>
        </w:rPr>
        <w:t>共催事業</w:t>
      </w:r>
      <w:r w:rsidRPr="00DC5CE1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652506" w:rsidRPr="00DC5CE1">
        <w:rPr>
          <w:rFonts w:ascii="HG丸ｺﾞｼｯｸM-PRO" w:eastAsia="HG丸ｺﾞｼｯｸM-PRO" w:hAnsi="HG丸ｺﾞｼｯｸM-PRO" w:hint="eastAsia"/>
          <w:sz w:val="24"/>
        </w:rPr>
        <w:t>は、</w:t>
      </w:r>
      <w:r w:rsidRPr="00DC5CE1">
        <w:rPr>
          <w:rFonts w:ascii="HG丸ｺﾞｼｯｸM-PRO" w:eastAsia="HG丸ｺﾞｼｯｸM-PRO" w:hAnsi="HG丸ｺﾞｼｯｸM-PRO" w:hint="eastAsia"/>
          <w:sz w:val="24"/>
        </w:rPr>
        <w:t>以下の内容のものは</w:t>
      </w:r>
      <w:r w:rsidR="00652506" w:rsidRPr="00DC5CE1">
        <w:rPr>
          <w:rFonts w:ascii="HG丸ｺﾞｼｯｸM-PRO" w:eastAsia="HG丸ｺﾞｼｯｸM-PRO" w:hAnsi="HG丸ｺﾞｼｯｸM-PRO" w:hint="eastAsia"/>
          <w:sz w:val="24"/>
        </w:rPr>
        <w:t>助成の対象外とする。</w:t>
      </w:r>
    </w:p>
    <w:p w:rsidR="004270AD" w:rsidRDefault="004270AD" w:rsidP="004270AD">
      <w:pPr>
        <w:pStyle w:val="a8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熊本市側が事業費の一部負担をしているもの</w:t>
      </w:r>
    </w:p>
    <w:p w:rsidR="00975DFA" w:rsidRDefault="004270AD" w:rsidP="00975DFA">
      <w:pPr>
        <w:pStyle w:val="a8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4270AD">
        <w:rPr>
          <w:rFonts w:ascii="HG丸ｺﾞｼｯｸM-PRO" w:eastAsia="HG丸ｺﾞｼｯｸM-PRO" w:hAnsi="HG丸ｺﾞｼｯｸM-PRO" w:hint="eastAsia"/>
          <w:sz w:val="24"/>
        </w:rPr>
        <w:t>その事業に、熊本市側が応援職員の派遣等、人的負担を担ってい</w:t>
      </w:r>
      <w:r>
        <w:rPr>
          <w:rFonts w:ascii="HG丸ｺﾞｼｯｸM-PRO" w:eastAsia="HG丸ｺﾞｼｯｸM-PRO" w:hAnsi="HG丸ｺﾞｼｯｸM-PRO" w:hint="eastAsia"/>
          <w:sz w:val="24"/>
        </w:rPr>
        <w:t>る</w:t>
      </w:r>
      <w:r w:rsidRPr="004270AD">
        <w:rPr>
          <w:rFonts w:ascii="HG丸ｺﾞｼｯｸM-PRO" w:eastAsia="HG丸ｺﾞｼｯｸM-PRO" w:hAnsi="HG丸ｺﾞｼｯｸM-PRO" w:hint="eastAsia"/>
          <w:sz w:val="24"/>
        </w:rPr>
        <w:t>もの。</w:t>
      </w:r>
    </w:p>
    <w:p w:rsidR="00975DFA" w:rsidRPr="00975DFA" w:rsidRDefault="00975DFA" w:rsidP="00975DFA">
      <w:pPr>
        <w:pStyle w:val="a8"/>
        <w:ind w:leftChars="0" w:left="2280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3B6752" w:rsidRDefault="00DC5CE1" w:rsidP="00DC5CE1">
      <w:pPr>
        <w:pStyle w:val="a8"/>
        <w:numPr>
          <w:ilvl w:val="0"/>
          <w:numId w:val="13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熊本市との共催事業であっても、上記（１）（２）以外の内容のものは助成の対象とする。</w:t>
      </w:r>
    </w:p>
    <w:p w:rsidR="003B6752" w:rsidRPr="009733CD" w:rsidRDefault="00DC5CE1" w:rsidP="00DC5CE1">
      <w:pPr>
        <w:ind w:left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例えば、</w:t>
      </w:r>
      <w:r w:rsidR="009043FC" w:rsidRPr="009733CD">
        <w:rPr>
          <w:rFonts w:ascii="HG丸ｺﾞｼｯｸM-PRO" w:eastAsia="HG丸ｺﾞｼｯｸM-PRO" w:hAnsi="HG丸ｺﾞｼｯｸM-PRO" w:hint="eastAsia"/>
          <w:sz w:val="24"/>
        </w:rPr>
        <w:t>「広報</w:t>
      </w:r>
      <w:r w:rsidR="00843283" w:rsidRPr="009733CD">
        <w:rPr>
          <w:rFonts w:ascii="HG丸ｺﾞｼｯｸM-PRO" w:eastAsia="HG丸ｺﾞｼｯｸM-PRO" w:hAnsi="HG丸ｺﾞｼｯｸM-PRO" w:hint="eastAsia"/>
          <w:sz w:val="24"/>
        </w:rPr>
        <w:t>協力</w:t>
      </w:r>
      <w:r>
        <w:rPr>
          <w:rFonts w:ascii="HG丸ｺﾞｼｯｸM-PRO" w:eastAsia="HG丸ｺﾞｼｯｸM-PRO" w:hAnsi="HG丸ｺﾞｼｯｸM-PRO" w:hint="eastAsia"/>
          <w:sz w:val="24"/>
        </w:rPr>
        <w:t>（「市政だより」への掲載、市民協働課を通して</w:t>
      </w:r>
    </w:p>
    <w:p w:rsidR="00652506" w:rsidRPr="009733CD" w:rsidRDefault="003B6752" w:rsidP="00DC5CE1">
      <w:pPr>
        <w:ind w:leftChars="200" w:left="1860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  <w:r w:rsidRPr="009733C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9043FC" w:rsidRPr="009733CD">
        <w:rPr>
          <w:rFonts w:ascii="HG丸ｺﾞｼｯｸM-PRO" w:eastAsia="HG丸ｺﾞｼｯｸM-PRO" w:hAnsi="HG丸ｺﾞｼｯｸM-PRO" w:hint="eastAsia"/>
          <w:sz w:val="24"/>
        </w:rPr>
        <w:t>の報道機関への通知等）」、「場所の提供」、「名義後援」等</w:t>
      </w:r>
    </w:p>
    <w:p w:rsidR="003B6752" w:rsidRPr="00DC5CE1" w:rsidRDefault="003B6752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</w:p>
    <w:p w:rsidR="009043FC" w:rsidRPr="00DC5CE1" w:rsidRDefault="00DC5CE1" w:rsidP="00DC5CE1">
      <w:pPr>
        <w:pStyle w:val="a8"/>
        <w:numPr>
          <w:ilvl w:val="0"/>
          <w:numId w:val="13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熊本市以外の自治体（</w:t>
      </w:r>
      <w:r w:rsidR="004C15D7" w:rsidRPr="00DC5CE1">
        <w:rPr>
          <w:rFonts w:ascii="HG丸ｺﾞｼｯｸM-PRO" w:eastAsia="HG丸ｺﾞｼｯｸM-PRO" w:hAnsi="HG丸ｺﾞｼｯｸM-PRO" w:hint="eastAsia"/>
          <w:sz w:val="24"/>
        </w:rPr>
        <w:t>熊本県や国</w:t>
      </w:r>
      <w:r>
        <w:rPr>
          <w:rFonts w:ascii="HG丸ｺﾞｼｯｸM-PRO" w:eastAsia="HG丸ｺﾞｼｯｸM-PRO" w:hAnsi="HG丸ｺﾞｼｯｸM-PRO" w:hint="eastAsia"/>
          <w:sz w:val="24"/>
        </w:rPr>
        <w:t>を含む）</w:t>
      </w:r>
      <w:r w:rsidR="004C15D7" w:rsidRPr="00DC5CE1">
        <w:rPr>
          <w:rFonts w:ascii="HG丸ｺﾞｼｯｸM-PRO" w:eastAsia="HG丸ｺﾞｼｯｸM-PRO" w:hAnsi="HG丸ｺﾞｼｯｸM-PRO" w:hint="eastAsia"/>
          <w:sz w:val="24"/>
        </w:rPr>
        <w:t>からの助成は、助成の対象外</w:t>
      </w:r>
      <w:r>
        <w:rPr>
          <w:rFonts w:ascii="HG丸ｺﾞｼｯｸM-PRO" w:eastAsia="HG丸ｺﾞｼｯｸM-PRO" w:hAnsi="HG丸ｺﾞｼｯｸM-PRO" w:hint="eastAsia"/>
          <w:sz w:val="24"/>
        </w:rPr>
        <w:t>としない。</w:t>
      </w:r>
    </w:p>
    <w:p w:rsidR="003B6752" w:rsidRPr="00DC5CE1" w:rsidRDefault="003B6752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</w:p>
    <w:p w:rsidR="00F021AF" w:rsidRPr="009733CD" w:rsidRDefault="00F021AF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</w:p>
    <w:p w:rsidR="00157874" w:rsidRPr="009733CD" w:rsidRDefault="00157874" w:rsidP="009733CD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57874" w:rsidRPr="009733CD" w:rsidSect="0089427D">
      <w:pgSz w:w="11906" w:h="16838" w:code="9"/>
      <w:pgMar w:top="1134" w:right="1418" w:bottom="1134" w:left="1418" w:header="851" w:footer="992" w:gutter="0"/>
      <w:cols w:space="425" w:equalWidth="0">
        <w:col w:w="8838"/>
      </w:cols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7" w:rsidRDefault="004C15D7" w:rsidP="004C15D7">
      <w:r>
        <w:separator/>
      </w:r>
    </w:p>
  </w:endnote>
  <w:endnote w:type="continuationSeparator" w:id="0">
    <w:p w:rsidR="004C15D7" w:rsidRDefault="004C15D7" w:rsidP="004C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7" w:rsidRDefault="004C15D7" w:rsidP="004C15D7">
      <w:r>
        <w:separator/>
      </w:r>
    </w:p>
  </w:footnote>
  <w:footnote w:type="continuationSeparator" w:id="0">
    <w:p w:rsidR="004C15D7" w:rsidRDefault="004C15D7" w:rsidP="004C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70E"/>
    <w:multiLevelType w:val="hybridMultilevel"/>
    <w:tmpl w:val="A7D65DFE"/>
    <w:lvl w:ilvl="0" w:tplc="103ABF38">
      <w:start w:val="3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>
    <w:nsid w:val="14664049"/>
    <w:multiLevelType w:val="hybridMultilevel"/>
    <w:tmpl w:val="D45C7E96"/>
    <w:lvl w:ilvl="0" w:tplc="89F639B8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1E1F326F"/>
    <w:multiLevelType w:val="hybridMultilevel"/>
    <w:tmpl w:val="199E4B3C"/>
    <w:lvl w:ilvl="0" w:tplc="0AACE3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EDC704A"/>
    <w:multiLevelType w:val="hybridMultilevel"/>
    <w:tmpl w:val="7F6CF810"/>
    <w:lvl w:ilvl="0" w:tplc="8DE02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2313E82"/>
    <w:multiLevelType w:val="hybridMultilevel"/>
    <w:tmpl w:val="02C21AF2"/>
    <w:lvl w:ilvl="0" w:tplc="299CA986">
      <w:start w:val="1"/>
      <w:numFmt w:val="bullet"/>
      <w:lvlText w:val="・"/>
      <w:lvlJc w:val="left"/>
      <w:pPr>
        <w:tabs>
          <w:tab w:val="num" w:pos="2278"/>
        </w:tabs>
        <w:ind w:left="22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8"/>
        </w:tabs>
        <w:ind w:left="5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8"/>
        </w:tabs>
        <w:ind w:left="5698" w:hanging="420"/>
      </w:pPr>
      <w:rPr>
        <w:rFonts w:ascii="Wingdings" w:hAnsi="Wingdings" w:hint="default"/>
      </w:rPr>
    </w:lvl>
  </w:abstractNum>
  <w:abstractNum w:abstractNumId="5">
    <w:nsid w:val="3B671BF3"/>
    <w:multiLevelType w:val="hybridMultilevel"/>
    <w:tmpl w:val="A874D512"/>
    <w:lvl w:ilvl="0" w:tplc="310025E2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BBE33F9"/>
    <w:multiLevelType w:val="hybridMultilevel"/>
    <w:tmpl w:val="3B8EFF48"/>
    <w:lvl w:ilvl="0" w:tplc="F88A679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50EF209B"/>
    <w:multiLevelType w:val="hybridMultilevel"/>
    <w:tmpl w:val="E28E07AA"/>
    <w:lvl w:ilvl="0" w:tplc="2DC40658">
      <w:start w:val="1"/>
      <w:numFmt w:val="decimalFullWidth"/>
      <w:lvlText w:val="(%1)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8">
    <w:nsid w:val="58EE6DE7"/>
    <w:multiLevelType w:val="hybridMultilevel"/>
    <w:tmpl w:val="B71C1E8A"/>
    <w:lvl w:ilvl="0" w:tplc="A0C87F3C">
      <w:start w:val="1"/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9">
    <w:nsid w:val="63795E68"/>
    <w:multiLevelType w:val="hybridMultilevel"/>
    <w:tmpl w:val="06C4DC5C"/>
    <w:lvl w:ilvl="0" w:tplc="E8AC9F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697914A4"/>
    <w:multiLevelType w:val="hybridMultilevel"/>
    <w:tmpl w:val="9CBC6382"/>
    <w:lvl w:ilvl="0" w:tplc="43FC8BC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FE406E68">
      <w:start w:val="4"/>
      <w:numFmt w:val="decimal"/>
      <w:lvlText w:val="%2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1">
    <w:nsid w:val="75FE6D03"/>
    <w:multiLevelType w:val="hybridMultilevel"/>
    <w:tmpl w:val="230CEE78"/>
    <w:lvl w:ilvl="0" w:tplc="BF40B2CE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7EDF760D"/>
    <w:multiLevelType w:val="hybridMultilevel"/>
    <w:tmpl w:val="09147ECE"/>
    <w:lvl w:ilvl="0" w:tplc="2DB85088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030332"/>
    <w:rsid w:val="00032330"/>
    <w:rsid w:val="00047121"/>
    <w:rsid w:val="000604F7"/>
    <w:rsid w:val="000850A3"/>
    <w:rsid w:val="000920EA"/>
    <w:rsid w:val="000C3E54"/>
    <w:rsid w:val="001070C6"/>
    <w:rsid w:val="00157874"/>
    <w:rsid w:val="00176F2E"/>
    <w:rsid w:val="00177859"/>
    <w:rsid w:val="001953A1"/>
    <w:rsid w:val="001C0244"/>
    <w:rsid w:val="001E2AA6"/>
    <w:rsid w:val="002154D0"/>
    <w:rsid w:val="00226ED6"/>
    <w:rsid w:val="00284C40"/>
    <w:rsid w:val="00292063"/>
    <w:rsid w:val="002A3D3D"/>
    <w:rsid w:val="002E5696"/>
    <w:rsid w:val="00317F55"/>
    <w:rsid w:val="003537E9"/>
    <w:rsid w:val="003A5E6F"/>
    <w:rsid w:val="003B6752"/>
    <w:rsid w:val="003C7B5E"/>
    <w:rsid w:val="003C7CDE"/>
    <w:rsid w:val="004162F5"/>
    <w:rsid w:val="00423D1B"/>
    <w:rsid w:val="004269C5"/>
    <w:rsid w:val="004270AD"/>
    <w:rsid w:val="00495FC4"/>
    <w:rsid w:val="004C15D7"/>
    <w:rsid w:val="004C3E2C"/>
    <w:rsid w:val="005D3A5F"/>
    <w:rsid w:val="00643DBB"/>
    <w:rsid w:val="00652506"/>
    <w:rsid w:val="00654E5C"/>
    <w:rsid w:val="006C0F34"/>
    <w:rsid w:val="006F0566"/>
    <w:rsid w:val="006F4CE8"/>
    <w:rsid w:val="00717E11"/>
    <w:rsid w:val="0072094F"/>
    <w:rsid w:val="00725CC0"/>
    <w:rsid w:val="007776BA"/>
    <w:rsid w:val="007830F7"/>
    <w:rsid w:val="00785557"/>
    <w:rsid w:val="007A7195"/>
    <w:rsid w:val="007B11E9"/>
    <w:rsid w:val="007B1559"/>
    <w:rsid w:val="007B2184"/>
    <w:rsid w:val="007B2A49"/>
    <w:rsid w:val="007E5A4E"/>
    <w:rsid w:val="007F79F6"/>
    <w:rsid w:val="00843283"/>
    <w:rsid w:val="00860666"/>
    <w:rsid w:val="00863E1D"/>
    <w:rsid w:val="00876C58"/>
    <w:rsid w:val="0088456A"/>
    <w:rsid w:val="0089427D"/>
    <w:rsid w:val="008A39E1"/>
    <w:rsid w:val="008B7826"/>
    <w:rsid w:val="008E72CB"/>
    <w:rsid w:val="009043FC"/>
    <w:rsid w:val="00910D82"/>
    <w:rsid w:val="00924F18"/>
    <w:rsid w:val="009407BA"/>
    <w:rsid w:val="00944586"/>
    <w:rsid w:val="00953DF5"/>
    <w:rsid w:val="009733CD"/>
    <w:rsid w:val="00975DFA"/>
    <w:rsid w:val="009E18EC"/>
    <w:rsid w:val="00A07249"/>
    <w:rsid w:val="00A1510A"/>
    <w:rsid w:val="00AA1517"/>
    <w:rsid w:val="00AB229A"/>
    <w:rsid w:val="00AC5BD7"/>
    <w:rsid w:val="00AD16D2"/>
    <w:rsid w:val="00B0435E"/>
    <w:rsid w:val="00B47280"/>
    <w:rsid w:val="00B70242"/>
    <w:rsid w:val="00BF0761"/>
    <w:rsid w:val="00C0654E"/>
    <w:rsid w:val="00C10E60"/>
    <w:rsid w:val="00C36E0C"/>
    <w:rsid w:val="00C41820"/>
    <w:rsid w:val="00CD41F6"/>
    <w:rsid w:val="00CD4E40"/>
    <w:rsid w:val="00CE01A1"/>
    <w:rsid w:val="00D03B52"/>
    <w:rsid w:val="00D07B99"/>
    <w:rsid w:val="00D15808"/>
    <w:rsid w:val="00D574AB"/>
    <w:rsid w:val="00D76926"/>
    <w:rsid w:val="00DA1FE8"/>
    <w:rsid w:val="00DA73DD"/>
    <w:rsid w:val="00DC5CE1"/>
    <w:rsid w:val="00DE4490"/>
    <w:rsid w:val="00DF144A"/>
    <w:rsid w:val="00E403F4"/>
    <w:rsid w:val="00E447E9"/>
    <w:rsid w:val="00E54408"/>
    <w:rsid w:val="00E71D69"/>
    <w:rsid w:val="00E724CE"/>
    <w:rsid w:val="00E74892"/>
    <w:rsid w:val="00EC0535"/>
    <w:rsid w:val="00EC183A"/>
    <w:rsid w:val="00EC53EF"/>
    <w:rsid w:val="00ED536F"/>
    <w:rsid w:val="00EF5EFC"/>
    <w:rsid w:val="00F021AF"/>
    <w:rsid w:val="00F038C4"/>
    <w:rsid w:val="00F23B13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5D7"/>
    <w:rPr>
      <w:kern w:val="2"/>
      <w:sz w:val="21"/>
      <w:szCs w:val="24"/>
    </w:rPr>
  </w:style>
  <w:style w:type="paragraph" w:styleId="a6">
    <w:name w:val="footer"/>
    <w:basedOn w:val="a"/>
    <w:link w:val="a7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5D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270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5D7"/>
    <w:rPr>
      <w:kern w:val="2"/>
      <w:sz w:val="21"/>
      <w:szCs w:val="24"/>
    </w:rPr>
  </w:style>
  <w:style w:type="paragraph" w:styleId="a6">
    <w:name w:val="footer"/>
    <w:basedOn w:val="a"/>
    <w:link w:val="a7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5D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27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90B6-AB68-4059-B487-889987E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その他の審議事項について</vt:lpstr>
      <vt:lpstr>その他の審議事項について</vt:lpstr>
    </vt:vector>
  </TitlesOfParts>
  <Company>熊本市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その他の審議事項について</dc:title>
  <dc:creator>熊本市職員</dc:creator>
  <cp:lastModifiedBy>熊本市職員</cp:lastModifiedBy>
  <cp:revision>5</cp:revision>
  <cp:lastPrinted>2014-11-03T02:56:00Z</cp:lastPrinted>
  <dcterms:created xsi:type="dcterms:W3CDTF">2014-11-03T02:36:00Z</dcterms:created>
  <dcterms:modified xsi:type="dcterms:W3CDTF">2014-11-12T08:38:00Z</dcterms:modified>
</cp:coreProperties>
</file>