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F94A3" w14:textId="21F9F97E" w:rsidR="00457FE7" w:rsidRPr="005D1DE2" w:rsidRDefault="001318AE" w:rsidP="005D1DE2">
      <w:pPr>
        <w:snapToGrid w:val="0"/>
        <w:contextualSpacing/>
        <w:jc w:val="center"/>
        <w:rPr>
          <w:rFonts w:ascii="BIZ UDPゴシック" w:eastAsia="BIZ UDPゴシック" w:hAnsi="BIZ UDPゴシック"/>
          <w:sz w:val="28"/>
          <w:szCs w:val="32"/>
        </w:rPr>
      </w:pPr>
      <w:r>
        <w:rPr>
          <w:rFonts w:ascii="BIZ UDPゴシック" w:eastAsia="BIZ UDPゴシック" w:hAnsi="BIZ UDPゴシック" w:hint="eastAsia"/>
          <w:noProof/>
          <w:sz w:val="28"/>
          <w:szCs w:val="32"/>
        </w:rPr>
        <mc:AlternateContent>
          <mc:Choice Requires="wps">
            <w:drawing>
              <wp:anchor distT="0" distB="0" distL="114300" distR="114300" simplePos="0" relativeHeight="251659264" behindDoc="0" locked="0" layoutInCell="1" allowOverlap="1" wp14:anchorId="0DE50A7A" wp14:editId="07F837EC">
                <wp:simplePos x="0" y="0"/>
                <wp:positionH relativeFrom="margin">
                  <wp:align>right</wp:align>
                </wp:positionH>
                <wp:positionV relativeFrom="paragraph">
                  <wp:posOffset>-168652</wp:posOffset>
                </wp:positionV>
                <wp:extent cx="650929" cy="604434"/>
                <wp:effectExtent l="0" t="0" r="0" b="5715"/>
                <wp:wrapNone/>
                <wp:docPr id="1" name="テキスト ボックス 1"/>
                <wp:cNvGraphicFramePr/>
                <a:graphic xmlns:a="http://schemas.openxmlformats.org/drawingml/2006/main">
                  <a:graphicData uri="http://schemas.microsoft.com/office/word/2010/wordprocessingShape">
                    <wps:wsp>
                      <wps:cNvSpPr txBox="1"/>
                      <wps:spPr>
                        <a:xfrm>
                          <a:off x="0" y="0"/>
                          <a:ext cx="650929" cy="604434"/>
                        </a:xfrm>
                        <a:prstGeom prst="rect">
                          <a:avLst/>
                        </a:prstGeom>
                        <a:noFill/>
                        <a:ln w="6350">
                          <a:noFill/>
                        </a:ln>
                      </wps:spPr>
                      <wps:txbx>
                        <w:txbxContent>
                          <w:p w14:paraId="1B53F30F" w14:textId="02CF67DC" w:rsidR="001318AE" w:rsidRPr="001318AE" w:rsidRDefault="001318AE">
                            <w:pPr>
                              <w:rPr>
                                <w:rFonts w:ascii="HGP創英角ｺﾞｼｯｸUB" w:eastAsia="HGP創英角ｺﾞｼｯｸUB" w:hAnsi="HGP創英角ｺﾞｼｯｸUB"/>
                                <w:sz w:val="40"/>
                                <w:szCs w:val="44"/>
                              </w:rPr>
                            </w:pPr>
                            <w:r w:rsidRPr="001318AE">
                              <w:rPr>
                                <w:rFonts w:ascii="HGP創英角ｺﾞｼｯｸUB" w:eastAsia="HGP創英角ｺﾞｼｯｸUB" w:hAnsi="HGP創英角ｺﾞｼｯｸUB" w:hint="eastAsia"/>
                                <w:sz w:val="40"/>
                                <w:szCs w:val="44"/>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50A7A" id="_x0000_t202" coordsize="21600,21600" o:spt="202" path="m,l,21600r21600,l21600,xe">
                <v:stroke joinstyle="miter"/>
                <v:path gradientshapeok="t" o:connecttype="rect"/>
              </v:shapetype>
              <v:shape id="テキスト ボックス 1" o:spid="_x0000_s1026" type="#_x0000_t202" style="position:absolute;left:0;text-align:left;margin-left:.05pt;margin-top:-13.3pt;width:51.25pt;height:47.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" filled="f" stroked="f" strokeweight=".5pt">
                <v:textbox>
                  <w:txbxContent>
                    <w:p w14:paraId="1B53F30F" w14:textId="02CF67DC" w:rsidR="001318AE" w:rsidRPr="001318AE" w:rsidRDefault="001318AE">
                      <w:pPr>
                        <w:rPr>
                          <w:rFonts w:ascii="HGP創英角ｺﾞｼｯｸUB" w:eastAsia="HGP創英角ｺﾞｼｯｸUB" w:hAnsi="HGP創英角ｺﾞｼｯｸUB"/>
                          <w:sz w:val="40"/>
                          <w:szCs w:val="44"/>
                        </w:rPr>
                      </w:pPr>
                      <w:r w:rsidRPr="001318AE">
                        <w:rPr>
                          <w:rFonts w:ascii="HGP創英角ｺﾞｼｯｸUB" w:eastAsia="HGP創英角ｺﾞｼｯｸUB" w:hAnsi="HGP創英角ｺﾞｼｯｸUB" w:hint="eastAsia"/>
                          <w:sz w:val="40"/>
                          <w:szCs w:val="44"/>
                        </w:rPr>
                        <w:t>※１</w:t>
                      </w:r>
                    </w:p>
                  </w:txbxContent>
                </v:textbox>
                <w10:wrap anchorx="margin"/>
              </v:shape>
            </w:pict>
          </mc:Fallback>
        </mc:AlternateContent>
      </w:r>
      <w:r w:rsidR="00457FE7" w:rsidRPr="005D1DE2">
        <w:rPr>
          <w:rFonts w:ascii="BIZ UDPゴシック" w:eastAsia="BIZ UDPゴシック" w:hAnsi="BIZ UDPゴシック" w:hint="eastAsia"/>
          <w:sz w:val="28"/>
          <w:szCs w:val="32"/>
        </w:rPr>
        <w:t>新型コロナウイルス感染拡大防止対策チェックリスト</w:t>
      </w:r>
    </w:p>
    <w:p w14:paraId="180DA868" w14:textId="6FA2E1CE" w:rsidR="00457FE7" w:rsidRPr="005D1DE2" w:rsidRDefault="00457FE7" w:rsidP="005D1DE2">
      <w:pPr>
        <w:snapToGrid w:val="0"/>
        <w:contextualSpacing/>
        <w:jc w:val="center"/>
        <w:rPr>
          <w:rFonts w:ascii="BIZ UDPゴシック" w:eastAsia="BIZ UDPゴシック" w:hAnsi="BIZ UDPゴシック"/>
        </w:rPr>
      </w:pPr>
      <w:r w:rsidRPr="005D1DE2">
        <w:rPr>
          <w:rFonts w:ascii="BIZ UDPゴシック" w:eastAsia="BIZ UDPゴシック" w:hAnsi="BIZ UDPゴシック" w:hint="eastAsia"/>
        </w:rPr>
        <w:t>（熊本市市民活動支援センター・あいぽーと）</w:t>
      </w:r>
    </w:p>
    <w:p w14:paraId="56BD8C61" w14:textId="6447CFAF" w:rsidR="00457FE7" w:rsidRPr="005D1DE2" w:rsidRDefault="005D1DE2" w:rsidP="005D1DE2">
      <w:pPr>
        <w:wordWrap w:val="0"/>
        <w:jc w:val="right"/>
        <w:rPr>
          <w:rFonts w:ascii="BIZ UDPゴシック" w:eastAsia="BIZ UDPゴシック" w:hAnsi="BIZ UDPゴシック"/>
        </w:rPr>
      </w:pPr>
      <w:r w:rsidRPr="005D1DE2">
        <w:rPr>
          <w:rFonts w:ascii="BIZ UDPゴシック" w:eastAsia="BIZ UDPゴシック" w:hAnsi="BIZ UDPゴシック" w:hint="eastAsia"/>
        </w:rPr>
        <w:t>提出日</w:t>
      </w:r>
      <w:r>
        <w:rPr>
          <w:rFonts w:ascii="BIZ UDPゴシック" w:eastAsia="BIZ UDPゴシック" w:hAnsi="BIZ UDPゴシック" w:hint="eastAsia"/>
        </w:rPr>
        <w:t xml:space="preserve">　　　　令和　　　年　　　　月　　　日</w:t>
      </w:r>
    </w:p>
    <w:tbl>
      <w:tblPr>
        <w:tblStyle w:val="a3"/>
        <w:tblW w:w="0" w:type="auto"/>
        <w:tblLook w:val="04A0" w:firstRow="1" w:lastRow="0" w:firstColumn="1" w:lastColumn="0" w:noHBand="0" w:noVBand="1"/>
      </w:tblPr>
      <w:tblGrid>
        <w:gridCol w:w="1801"/>
        <w:gridCol w:w="3014"/>
        <w:gridCol w:w="1134"/>
        <w:gridCol w:w="1559"/>
        <w:gridCol w:w="1985"/>
        <w:gridCol w:w="1156"/>
      </w:tblGrid>
      <w:tr w:rsidR="00457FE7" w:rsidRPr="00A87B7E" w14:paraId="3B155458" w14:textId="3BBE7FD8" w:rsidTr="00F51A12">
        <w:trPr>
          <w:trHeight w:val="550"/>
        </w:trPr>
        <w:tc>
          <w:tcPr>
            <w:tcW w:w="1801" w:type="dxa"/>
            <w:vAlign w:val="center"/>
          </w:tcPr>
          <w:p w14:paraId="3B3716AB" w14:textId="432D0E80" w:rsidR="00457FE7" w:rsidRPr="00A87B7E" w:rsidRDefault="00457FE7" w:rsidP="005D1DE2">
            <w:pPr>
              <w:jc w:val="center"/>
              <w:rPr>
                <w:rFonts w:ascii="BIZ UDPゴシック" w:eastAsia="BIZ UDPゴシック" w:hAnsi="BIZ UDPゴシック"/>
              </w:rPr>
            </w:pPr>
            <w:r w:rsidRPr="00A87B7E">
              <w:rPr>
                <w:rFonts w:ascii="BIZ UDPゴシック" w:eastAsia="BIZ UDPゴシック" w:hAnsi="BIZ UDPゴシック" w:hint="eastAsia"/>
              </w:rPr>
              <w:t>団体名</w:t>
            </w:r>
          </w:p>
        </w:tc>
        <w:tc>
          <w:tcPr>
            <w:tcW w:w="4148" w:type="dxa"/>
            <w:gridSpan w:val="2"/>
            <w:vAlign w:val="center"/>
          </w:tcPr>
          <w:p w14:paraId="3E21F243" w14:textId="4E73DBEC" w:rsidR="00457FE7" w:rsidRPr="00A87B7E" w:rsidRDefault="00457FE7" w:rsidP="00A87B7E">
            <w:pPr>
              <w:rPr>
                <w:rFonts w:ascii="BIZ UDPゴシック" w:eastAsia="BIZ UDPゴシック" w:hAnsi="BIZ UDPゴシック"/>
              </w:rPr>
            </w:pPr>
          </w:p>
        </w:tc>
        <w:tc>
          <w:tcPr>
            <w:tcW w:w="1559" w:type="dxa"/>
            <w:vAlign w:val="center"/>
          </w:tcPr>
          <w:p w14:paraId="3757B707" w14:textId="35FF9AC7" w:rsidR="00457FE7" w:rsidRPr="00A87B7E" w:rsidRDefault="00457FE7" w:rsidP="005D1DE2">
            <w:pPr>
              <w:jc w:val="center"/>
              <w:rPr>
                <w:rFonts w:ascii="BIZ UDPゴシック" w:eastAsia="BIZ UDPゴシック" w:hAnsi="BIZ UDPゴシック"/>
              </w:rPr>
            </w:pPr>
            <w:r w:rsidRPr="00A87B7E">
              <w:rPr>
                <w:rFonts w:ascii="BIZ UDPゴシック" w:eastAsia="BIZ UDPゴシック" w:hAnsi="BIZ UDPゴシック" w:hint="eastAsia"/>
              </w:rPr>
              <w:t>利用目的</w:t>
            </w:r>
          </w:p>
        </w:tc>
        <w:tc>
          <w:tcPr>
            <w:tcW w:w="3141" w:type="dxa"/>
            <w:gridSpan w:val="2"/>
            <w:vAlign w:val="center"/>
          </w:tcPr>
          <w:p w14:paraId="163B66B3" w14:textId="1AFA20CB" w:rsidR="00457FE7" w:rsidRPr="00A87B7E" w:rsidRDefault="00457FE7" w:rsidP="00A87B7E">
            <w:pPr>
              <w:rPr>
                <w:rFonts w:ascii="BIZ UDPゴシック" w:eastAsia="BIZ UDPゴシック" w:hAnsi="BIZ UDPゴシック"/>
              </w:rPr>
            </w:pPr>
          </w:p>
        </w:tc>
      </w:tr>
      <w:tr w:rsidR="00457FE7" w:rsidRPr="00A87B7E" w14:paraId="20C59B03" w14:textId="7FDFA3B6" w:rsidTr="00EF21AC">
        <w:trPr>
          <w:trHeight w:val="558"/>
        </w:trPr>
        <w:tc>
          <w:tcPr>
            <w:tcW w:w="1801" w:type="dxa"/>
            <w:vAlign w:val="center"/>
          </w:tcPr>
          <w:p w14:paraId="3C5194C7" w14:textId="370F54F6" w:rsidR="00457FE7" w:rsidRPr="00A87B7E" w:rsidRDefault="00457FE7" w:rsidP="005D1DE2">
            <w:pPr>
              <w:jc w:val="center"/>
              <w:rPr>
                <w:rFonts w:ascii="BIZ UDPゴシック" w:eastAsia="BIZ UDPゴシック" w:hAnsi="BIZ UDPゴシック"/>
              </w:rPr>
            </w:pPr>
            <w:r w:rsidRPr="00A87B7E">
              <w:rPr>
                <w:rFonts w:ascii="BIZ UDPゴシック" w:eastAsia="BIZ UDPゴシック" w:hAnsi="BIZ UDPゴシック" w:hint="eastAsia"/>
              </w:rPr>
              <w:t>記入者</w:t>
            </w:r>
          </w:p>
        </w:tc>
        <w:tc>
          <w:tcPr>
            <w:tcW w:w="4148" w:type="dxa"/>
            <w:gridSpan w:val="2"/>
            <w:vAlign w:val="center"/>
          </w:tcPr>
          <w:p w14:paraId="4F942F3B" w14:textId="4DC8C1A1" w:rsidR="00457FE7" w:rsidRPr="00A87B7E" w:rsidRDefault="00457FE7" w:rsidP="00A87B7E">
            <w:pPr>
              <w:rPr>
                <w:rFonts w:ascii="BIZ UDPゴシック" w:eastAsia="BIZ UDPゴシック" w:hAnsi="BIZ UDPゴシック"/>
              </w:rPr>
            </w:pPr>
          </w:p>
        </w:tc>
        <w:tc>
          <w:tcPr>
            <w:tcW w:w="1559" w:type="dxa"/>
            <w:vAlign w:val="center"/>
          </w:tcPr>
          <w:p w14:paraId="02E4DB81" w14:textId="137598ED" w:rsidR="00457FE7" w:rsidRPr="00A87B7E" w:rsidRDefault="00457FE7" w:rsidP="00A87B7E">
            <w:pPr>
              <w:rPr>
                <w:rFonts w:ascii="BIZ UDPゴシック" w:eastAsia="BIZ UDPゴシック" w:hAnsi="BIZ UDPゴシック"/>
              </w:rPr>
            </w:pPr>
            <w:r w:rsidRPr="00A87B7E">
              <w:rPr>
                <w:rFonts w:ascii="BIZ UDPゴシック" w:eastAsia="BIZ UDPゴシック" w:hAnsi="BIZ UDPゴシック" w:hint="eastAsia"/>
              </w:rPr>
              <w:t>記入者連絡先</w:t>
            </w:r>
          </w:p>
        </w:tc>
        <w:tc>
          <w:tcPr>
            <w:tcW w:w="3141" w:type="dxa"/>
            <w:gridSpan w:val="2"/>
            <w:vAlign w:val="center"/>
          </w:tcPr>
          <w:p w14:paraId="41987048" w14:textId="1B9B7A02" w:rsidR="00457FE7" w:rsidRPr="00A87B7E" w:rsidRDefault="00457FE7" w:rsidP="00A87B7E">
            <w:pPr>
              <w:rPr>
                <w:rFonts w:ascii="BIZ UDPゴシック" w:eastAsia="BIZ UDPゴシック" w:hAnsi="BIZ UDPゴシック"/>
              </w:rPr>
            </w:pPr>
          </w:p>
        </w:tc>
      </w:tr>
      <w:tr w:rsidR="00A87B7E" w:rsidRPr="00A87B7E" w14:paraId="13A5F137" w14:textId="10185B0B" w:rsidTr="00F51A12">
        <w:trPr>
          <w:trHeight w:val="400"/>
        </w:trPr>
        <w:tc>
          <w:tcPr>
            <w:tcW w:w="1801" w:type="dxa"/>
            <w:vMerge w:val="restart"/>
            <w:vAlign w:val="center"/>
          </w:tcPr>
          <w:p w14:paraId="57D88FF1" w14:textId="5706E71D" w:rsidR="00A87B7E" w:rsidRPr="00A87B7E" w:rsidRDefault="00A87B7E" w:rsidP="00A87B7E">
            <w:pPr>
              <w:rPr>
                <w:rFonts w:ascii="BIZ UDPゴシック" w:eastAsia="BIZ UDPゴシック" w:hAnsi="BIZ UDPゴシック"/>
              </w:rPr>
            </w:pPr>
            <w:r w:rsidRPr="00A87B7E">
              <w:rPr>
                <w:rFonts w:ascii="BIZ UDPゴシック" w:eastAsia="BIZ UDPゴシック" w:hAnsi="BIZ UDPゴシック" w:hint="eastAsia"/>
              </w:rPr>
              <w:t>利用スペース</w:t>
            </w:r>
          </w:p>
        </w:tc>
        <w:tc>
          <w:tcPr>
            <w:tcW w:w="3014" w:type="dxa"/>
            <w:vMerge w:val="restart"/>
            <w:vAlign w:val="center"/>
          </w:tcPr>
          <w:p w14:paraId="10611A82" w14:textId="39BE66A9" w:rsidR="00A87B7E" w:rsidRPr="00A87B7E" w:rsidRDefault="00A87B7E" w:rsidP="005D1DE2">
            <w:pPr>
              <w:spacing w:line="276" w:lineRule="auto"/>
              <w:jc w:val="center"/>
              <w:rPr>
                <w:rFonts w:ascii="BIZ UDPゴシック" w:eastAsia="BIZ UDPゴシック" w:hAnsi="BIZ UDPゴシック"/>
              </w:rPr>
            </w:pPr>
            <w:r w:rsidRPr="00A87B7E">
              <w:rPr>
                <w:rFonts w:ascii="BIZ UDPゴシック" w:eastAsia="BIZ UDPゴシック" w:hAnsi="BIZ UDPゴシック" w:hint="eastAsia"/>
              </w:rPr>
              <w:t>イベントコーナー</w:t>
            </w:r>
          </w:p>
          <w:p w14:paraId="2A16F6D4" w14:textId="58753B15" w:rsidR="00A87B7E" w:rsidRPr="00A87B7E" w:rsidRDefault="00A87B7E" w:rsidP="005D1DE2">
            <w:pPr>
              <w:spacing w:line="276" w:lineRule="auto"/>
              <w:jc w:val="center"/>
              <w:rPr>
                <w:rFonts w:ascii="BIZ UDPゴシック" w:eastAsia="BIZ UDPゴシック" w:hAnsi="BIZ UDPゴシック"/>
              </w:rPr>
            </w:pPr>
            <w:r w:rsidRPr="00A87B7E">
              <w:rPr>
                <w:rFonts w:ascii="BIZ UDPゴシック" w:eastAsia="BIZ UDPゴシック" w:hAnsi="BIZ UDPゴシック" w:hint="eastAsia"/>
              </w:rPr>
              <w:t>会議・セミナー室</w:t>
            </w:r>
          </w:p>
        </w:tc>
        <w:tc>
          <w:tcPr>
            <w:tcW w:w="4678" w:type="dxa"/>
            <w:gridSpan w:val="3"/>
            <w:vAlign w:val="center"/>
          </w:tcPr>
          <w:p w14:paraId="685B7CDF" w14:textId="10F2AAE2" w:rsidR="00A87B7E" w:rsidRPr="00A87B7E" w:rsidRDefault="00A87B7E" w:rsidP="00A87B7E">
            <w:pPr>
              <w:jc w:val="center"/>
              <w:rPr>
                <w:rFonts w:ascii="BIZ UDPゴシック" w:eastAsia="BIZ UDPゴシック" w:hAnsi="BIZ UDPゴシック"/>
              </w:rPr>
            </w:pPr>
            <w:r w:rsidRPr="00A87B7E">
              <w:rPr>
                <w:rFonts w:ascii="BIZ UDPゴシック" w:eastAsia="BIZ UDPゴシック" w:hAnsi="BIZ UDPゴシック" w:hint="eastAsia"/>
              </w:rPr>
              <w:t>利</w:t>
            </w:r>
            <w:r>
              <w:rPr>
                <w:rFonts w:ascii="BIZ UDPゴシック" w:eastAsia="BIZ UDPゴシック" w:hAnsi="BIZ UDPゴシック" w:hint="eastAsia"/>
              </w:rPr>
              <w:t xml:space="preserve"> </w:t>
            </w:r>
            <w:r w:rsidRPr="00A87B7E">
              <w:rPr>
                <w:rFonts w:ascii="BIZ UDPゴシック" w:eastAsia="BIZ UDPゴシック" w:hAnsi="BIZ UDPゴシック" w:hint="eastAsia"/>
              </w:rPr>
              <w:t>用</w:t>
            </w:r>
            <w:r>
              <w:rPr>
                <w:rFonts w:ascii="BIZ UDPゴシック" w:eastAsia="BIZ UDPゴシック" w:hAnsi="BIZ UDPゴシック" w:hint="eastAsia"/>
              </w:rPr>
              <w:t xml:space="preserve"> </w:t>
            </w:r>
            <w:r w:rsidRPr="00A87B7E">
              <w:rPr>
                <w:rFonts w:ascii="BIZ UDPゴシック" w:eastAsia="BIZ UDPゴシック" w:hAnsi="BIZ UDPゴシック" w:hint="eastAsia"/>
              </w:rPr>
              <w:t>日</w:t>
            </w:r>
            <w:r>
              <w:rPr>
                <w:rFonts w:ascii="BIZ UDPゴシック" w:eastAsia="BIZ UDPゴシック" w:hAnsi="BIZ UDPゴシック" w:hint="eastAsia"/>
              </w:rPr>
              <w:t xml:space="preserve"> </w:t>
            </w:r>
            <w:r w:rsidRPr="00A87B7E">
              <w:rPr>
                <w:rFonts w:ascii="BIZ UDPゴシック" w:eastAsia="BIZ UDPゴシック" w:hAnsi="BIZ UDPゴシック" w:hint="eastAsia"/>
              </w:rPr>
              <w:t>時</w:t>
            </w:r>
          </w:p>
        </w:tc>
        <w:tc>
          <w:tcPr>
            <w:tcW w:w="1156" w:type="dxa"/>
            <w:vAlign w:val="center"/>
          </w:tcPr>
          <w:p w14:paraId="11696328" w14:textId="0086FF24" w:rsidR="00A87B7E" w:rsidRPr="00A87B7E" w:rsidRDefault="00A87B7E" w:rsidP="00A87B7E">
            <w:pPr>
              <w:jc w:val="center"/>
              <w:rPr>
                <w:rFonts w:ascii="BIZ UDPゴシック" w:eastAsia="BIZ UDPゴシック" w:hAnsi="BIZ UDPゴシック"/>
              </w:rPr>
            </w:pPr>
            <w:r w:rsidRPr="00A87B7E">
              <w:rPr>
                <w:rFonts w:ascii="BIZ UDPゴシック" w:eastAsia="BIZ UDPゴシック" w:hAnsi="BIZ UDPゴシック" w:hint="eastAsia"/>
              </w:rPr>
              <w:t>利用人数</w:t>
            </w:r>
          </w:p>
        </w:tc>
      </w:tr>
      <w:tr w:rsidR="00A87B7E" w:rsidRPr="00A87B7E" w14:paraId="21398FC2" w14:textId="130DA4D0" w:rsidTr="00E44814">
        <w:trPr>
          <w:trHeight w:val="714"/>
        </w:trPr>
        <w:tc>
          <w:tcPr>
            <w:tcW w:w="1801" w:type="dxa"/>
            <w:vMerge/>
          </w:tcPr>
          <w:p w14:paraId="60238D97" w14:textId="77777777" w:rsidR="00A87B7E" w:rsidRPr="00A87B7E" w:rsidRDefault="00A87B7E">
            <w:pPr>
              <w:rPr>
                <w:rFonts w:ascii="BIZ UDPゴシック" w:eastAsia="BIZ UDPゴシック" w:hAnsi="BIZ UDPゴシック"/>
              </w:rPr>
            </w:pPr>
          </w:p>
        </w:tc>
        <w:tc>
          <w:tcPr>
            <w:tcW w:w="3014" w:type="dxa"/>
            <w:vMerge/>
          </w:tcPr>
          <w:p w14:paraId="4EFBC60D" w14:textId="77777777" w:rsidR="00A87B7E" w:rsidRPr="00A87B7E" w:rsidRDefault="00A87B7E">
            <w:pPr>
              <w:rPr>
                <w:rFonts w:ascii="BIZ UDPゴシック" w:eastAsia="BIZ UDPゴシック" w:hAnsi="BIZ UDPゴシック"/>
              </w:rPr>
            </w:pPr>
          </w:p>
        </w:tc>
        <w:tc>
          <w:tcPr>
            <w:tcW w:w="4678" w:type="dxa"/>
            <w:gridSpan w:val="3"/>
            <w:vAlign w:val="center"/>
          </w:tcPr>
          <w:p w14:paraId="02EA253E" w14:textId="0D0355A6" w:rsidR="00A87B7E" w:rsidRPr="00A87B7E" w:rsidRDefault="00A87B7E" w:rsidP="00A87B7E">
            <w:pPr>
              <w:jc w:val="center"/>
              <w:rPr>
                <w:rFonts w:ascii="BIZ UDPゴシック" w:eastAsia="BIZ UDPゴシック" w:hAnsi="BIZ UDPゴシック"/>
              </w:rPr>
            </w:pPr>
            <w:r w:rsidRPr="00A87B7E">
              <w:rPr>
                <w:rFonts w:ascii="BIZ UDPゴシック" w:eastAsia="BIZ UDPゴシック" w:hAnsi="BIZ UDPゴシック" w:hint="eastAsia"/>
              </w:rPr>
              <w:t>令和</w:t>
            </w:r>
            <w:r w:rsidR="00012796">
              <w:rPr>
                <w:rFonts w:ascii="BIZ UDPゴシック" w:eastAsia="BIZ UDPゴシック" w:hAnsi="BIZ UDPゴシック" w:hint="eastAsia"/>
              </w:rPr>
              <w:t xml:space="preserve">　　</w:t>
            </w:r>
            <w:r w:rsidR="00530EE6">
              <w:rPr>
                <w:rFonts w:ascii="BIZ UDPゴシック" w:eastAsia="BIZ UDPゴシック" w:hAnsi="BIZ UDPゴシック" w:hint="eastAsia"/>
              </w:rPr>
              <w:t xml:space="preserve">　</w:t>
            </w:r>
            <w:r w:rsidR="00012796">
              <w:rPr>
                <w:rFonts w:ascii="BIZ UDPゴシック" w:eastAsia="BIZ UDPゴシック" w:hAnsi="BIZ UDPゴシック" w:hint="eastAsia"/>
              </w:rPr>
              <w:t xml:space="preserve">　</w:t>
            </w:r>
            <w:r w:rsidRPr="00A87B7E">
              <w:rPr>
                <w:rFonts w:ascii="BIZ UDPゴシック" w:eastAsia="BIZ UDPゴシック" w:hAnsi="BIZ UDPゴシック" w:hint="eastAsia"/>
              </w:rPr>
              <w:t xml:space="preserve">年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A87B7E">
              <w:rPr>
                <w:rFonts w:ascii="BIZ UDPゴシック" w:eastAsia="BIZ UDPゴシック" w:hAnsi="BIZ UDPゴシック" w:hint="eastAsia"/>
              </w:rPr>
              <w:t xml:space="preserve">月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A87B7E">
              <w:rPr>
                <w:rFonts w:ascii="BIZ UDPゴシック" w:eastAsia="BIZ UDPゴシック" w:hAnsi="BIZ UDPゴシック" w:hint="eastAsia"/>
              </w:rPr>
              <w:t xml:space="preserve">　日　（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A87B7E">
              <w:rPr>
                <w:rFonts w:ascii="BIZ UDPゴシック" w:eastAsia="BIZ UDPゴシック" w:hAnsi="BIZ UDPゴシック" w:hint="eastAsia"/>
              </w:rPr>
              <w:t xml:space="preserve">　）</w:t>
            </w:r>
          </w:p>
          <w:p w14:paraId="59D5F173" w14:textId="5E973A12" w:rsidR="00A87B7E" w:rsidRPr="00A87B7E" w:rsidRDefault="00A87B7E" w:rsidP="00A87B7E">
            <w:pPr>
              <w:jc w:val="center"/>
              <w:rPr>
                <w:rFonts w:ascii="BIZ UDPゴシック" w:eastAsia="BIZ UDPゴシック" w:hAnsi="BIZ UDPゴシック"/>
              </w:rPr>
            </w:pPr>
            <w:r w:rsidRPr="00A87B7E">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A87B7E">
              <w:rPr>
                <w:rFonts w:ascii="BIZ UDPゴシック" w:eastAsia="BIZ UDPゴシック" w:hAnsi="BIZ UDPゴシック" w:hint="eastAsia"/>
              </w:rPr>
              <w:t xml:space="preserve">　　分　　～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A87B7E">
              <w:rPr>
                <w:rFonts w:ascii="BIZ UDPゴシック" w:eastAsia="BIZ UDPゴシック" w:hAnsi="BIZ UDPゴシック" w:hint="eastAsia"/>
              </w:rPr>
              <w:t xml:space="preserve">時　　</w:t>
            </w:r>
            <w:r>
              <w:rPr>
                <w:rFonts w:ascii="BIZ UDPゴシック" w:eastAsia="BIZ UDPゴシック" w:hAnsi="BIZ UDPゴシック" w:hint="eastAsia"/>
              </w:rPr>
              <w:t xml:space="preserve"> </w:t>
            </w:r>
            <w:r>
              <w:rPr>
                <w:rFonts w:ascii="BIZ UDPゴシック" w:eastAsia="BIZ UDPゴシック" w:hAnsi="BIZ UDPゴシック"/>
              </w:rPr>
              <w:t xml:space="preserve"> </w:t>
            </w:r>
            <w:r w:rsidRPr="00A87B7E">
              <w:rPr>
                <w:rFonts w:ascii="BIZ UDPゴシック" w:eastAsia="BIZ UDPゴシック" w:hAnsi="BIZ UDPゴシック" w:hint="eastAsia"/>
              </w:rPr>
              <w:t xml:space="preserve">　分</w:t>
            </w:r>
          </w:p>
        </w:tc>
        <w:tc>
          <w:tcPr>
            <w:tcW w:w="1156" w:type="dxa"/>
            <w:vAlign w:val="bottom"/>
          </w:tcPr>
          <w:p w14:paraId="0D788AA5" w14:textId="30286E37" w:rsidR="00A87B7E" w:rsidRPr="00A87B7E" w:rsidRDefault="00A87B7E" w:rsidP="00A87B7E">
            <w:pPr>
              <w:jc w:val="right"/>
              <w:rPr>
                <w:rFonts w:ascii="BIZ UDPゴシック" w:eastAsia="BIZ UDPゴシック" w:hAnsi="BIZ UDPゴシック"/>
              </w:rPr>
            </w:pPr>
            <w:r w:rsidRPr="00A87B7E">
              <w:rPr>
                <w:rFonts w:ascii="BIZ UDPゴシック" w:eastAsia="BIZ UDPゴシック" w:hAnsi="BIZ UDPゴシック" w:hint="eastAsia"/>
              </w:rPr>
              <w:t>人</w:t>
            </w:r>
          </w:p>
        </w:tc>
      </w:tr>
    </w:tbl>
    <w:p w14:paraId="0E9A2C1F" w14:textId="6916B377" w:rsidR="00457FE7" w:rsidRDefault="00457FE7"/>
    <w:tbl>
      <w:tblPr>
        <w:tblStyle w:val="a3"/>
        <w:tblW w:w="10769" w:type="dxa"/>
        <w:tblLook w:val="04A0" w:firstRow="1" w:lastRow="0" w:firstColumn="1" w:lastColumn="0" w:noHBand="0" w:noVBand="1"/>
      </w:tblPr>
      <w:tblGrid>
        <w:gridCol w:w="1271"/>
        <w:gridCol w:w="8080"/>
        <w:gridCol w:w="709"/>
        <w:gridCol w:w="709"/>
      </w:tblGrid>
      <w:tr w:rsidR="00E31560" w:rsidRPr="00141875" w14:paraId="5BB15192" w14:textId="061E16F7" w:rsidTr="00C90C7C">
        <w:tc>
          <w:tcPr>
            <w:tcW w:w="1271" w:type="dxa"/>
            <w:vMerge w:val="restart"/>
            <w:shd w:val="clear" w:color="auto" w:fill="D9E2F3" w:themeFill="accent1" w:themeFillTint="33"/>
            <w:vAlign w:val="center"/>
          </w:tcPr>
          <w:p w14:paraId="2C0C2C27" w14:textId="1C6827CB" w:rsidR="00E31560" w:rsidRPr="00141875" w:rsidRDefault="00E31560" w:rsidP="00141875">
            <w:pPr>
              <w:snapToGrid w:val="0"/>
              <w:contextualSpacing/>
              <w:jc w:val="center"/>
              <w:rPr>
                <w:rFonts w:ascii="BIZ UDPゴシック" w:eastAsia="BIZ UDPゴシック" w:hAnsi="BIZ UDPゴシック"/>
                <w:sz w:val="20"/>
                <w:szCs w:val="21"/>
              </w:rPr>
            </w:pPr>
            <w:r w:rsidRPr="00141875">
              <w:rPr>
                <w:rFonts w:ascii="BIZ UDPゴシック" w:eastAsia="BIZ UDPゴシック" w:hAnsi="BIZ UDPゴシック" w:hint="eastAsia"/>
                <w:sz w:val="20"/>
                <w:szCs w:val="21"/>
              </w:rPr>
              <w:t>項目</w:t>
            </w:r>
          </w:p>
        </w:tc>
        <w:tc>
          <w:tcPr>
            <w:tcW w:w="8080" w:type="dxa"/>
            <w:vMerge w:val="restart"/>
            <w:shd w:val="clear" w:color="auto" w:fill="D9E2F3" w:themeFill="accent1" w:themeFillTint="33"/>
            <w:vAlign w:val="center"/>
          </w:tcPr>
          <w:p w14:paraId="6A06974D" w14:textId="3F444C44" w:rsidR="00E31560" w:rsidRPr="00141875" w:rsidRDefault="00E31560" w:rsidP="00141875">
            <w:pPr>
              <w:snapToGrid w:val="0"/>
              <w:contextualSpacing/>
              <w:jc w:val="center"/>
              <w:rPr>
                <w:rFonts w:ascii="BIZ UDPゴシック" w:eastAsia="BIZ UDPゴシック" w:hAnsi="BIZ UDPゴシック"/>
                <w:sz w:val="20"/>
                <w:szCs w:val="21"/>
              </w:rPr>
            </w:pPr>
            <w:r w:rsidRPr="00141875">
              <w:rPr>
                <w:rFonts w:ascii="BIZ UDPゴシック" w:eastAsia="BIZ UDPゴシック" w:hAnsi="BIZ UDPゴシック" w:hint="eastAsia"/>
                <w:sz w:val="20"/>
                <w:szCs w:val="21"/>
              </w:rPr>
              <w:t>確認事項</w:t>
            </w:r>
          </w:p>
        </w:tc>
        <w:tc>
          <w:tcPr>
            <w:tcW w:w="1418" w:type="dxa"/>
            <w:gridSpan w:val="2"/>
            <w:shd w:val="clear" w:color="auto" w:fill="D9E2F3" w:themeFill="accent1" w:themeFillTint="33"/>
            <w:vAlign w:val="center"/>
          </w:tcPr>
          <w:p w14:paraId="4B63C70A" w14:textId="2D588C94" w:rsidR="00E31560" w:rsidRPr="00DA7767" w:rsidRDefault="00E31560" w:rsidP="00141875">
            <w:pPr>
              <w:snapToGrid w:val="0"/>
              <w:contextualSpacing/>
              <w:jc w:val="center"/>
              <w:rPr>
                <w:rFonts w:ascii="BIZ UDPゴシック" w:eastAsia="BIZ UDPゴシック" w:hAnsi="BIZ UDPゴシック"/>
                <w:sz w:val="20"/>
                <w:szCs w:val="10"/>
              </w:rPr>
            </w:pPr>
            <w:r w:rsidRPr="00DA7767">
              <w:rPr>
                <w:rFonts w:ascii="BIZ UDPゴシック" w:eastAsia="BIZ UDPゴシック" w:hAnsi="BIZ UDPゴシック" w:hint="eastAsia"/>
                <w:sz w:val="20"/>
                <w:szCs w:val="10"/>
              </w:rPr>
              <w:t>チェック</w:t>
            </w:r>
          </w:p>
        </w:tc>
      </w:tr>
      <w:tr w:rsidR="00E31560" w:rsidRPr="00141875" w14:paraId="04C1F357" w14:textId="77777777" w:rsidTr="00DC2EBC">
        <w:tc>
          <w:tcPr>
            <w:tcW w:w="1271" w:type="dxa"/>
            <w:vMerge/>
            <w:shd w:val="clear" w:color="auto" w:fill="D9E2F3" w:themeFill="accent1" w:themeFillTint="33"/>
            <w:vAlign w:val="center"/>
          </w:tcPr>
          <w:p w14:paraId="7FA27D06" w14:textId="77777777" w:rsidR="00E31560" w:rsidRPr="00141875" w:rsidRDefault="00E31560" w:rsidP="00DA7767">
            <w:pPr>
              <w:snapToGrid w:val="0"/>
              <w:contextualSpacing/>
              <w:jc w:val="center"/>
              <w:rPr>
                <w:rFonts w:ascii="BIZ UDPゴシック" w:eastAsia="BIZ UDPゴシック" w:hAnsi="BIZ UDPゴシック"/>
                <w:sz w:val="20"/>
                <w:szCs w:val="21"/>
              </w:rPr>
            </w:pPr>
          </w:p>
        </w:tc>
        <w:tc>
          <w:tcPr>
            <w:tcW w:w="8080" w:type="dxa"/>
            <w:vMerge/>
            <w:shd w:val="clear" w:color="auto" w:fill="D9E2F3" w:themeFill="accent1" w:themeFillTint="33"/>
            <w:vAlign w:val="center"/>
          </w:tcPr>
          <w:p w14:paraId="17A33BAE" w14:textId="77777777" w:rsidR="00E31560" w:rsidRPr="00141875" w:rsidRDefault="00E31560" w:rsidP="00DA7767">
            <w:pPr>
              <w:snapToGrid w:val="0"/>
              <w:contextualSpacing/>
              <w:jc w:val="center"/>
              <w:rPr>
                <w:rFonts w:ascii="BIZ UDPゴシック" w:eastAsia="BIZ UDPゴシック" w:hAnsi="BIZ UDPゴシック"/>
                <w:sz w:val="20"/>
                <w:szCs w:val="21"/>
              </w:rPr>
            </w:pPr>
          </w:p>
        </w:tc>
        <w:tc>
          <w:tcPr>
            <w:tcW w:w="709" w:type="dxa"/>
            <w:shd w:val="clear" w:color="auto" w:fill="D9E2F3" w:themeFill="accent1" w:themeFillTint="33"/>
            <w:vAlign w:val="center"/>
          </w:tcPr>
          <w:p w14:paraId="6C353649" w14:textId="688246CB" w:rsidR="00E31560" w:rsidRPr="00E31560" w:rsidRDefault="00E31560" w:rsidP="00DA7767">
            <w:pPr>
              <w:snapToGrid w:val="0"/>
              <w:contextualSpacing/>
              <w:jc w:val="center"/>
              <w:rPr>
                <w:rFonts w:ascii="BIZ UDPゴシック" w:eastAsia="BIZ UDPゴシック" w:hAnsi="BIZ UDPゴシック"/>
                <w:sz w:val="16"/>
                <w:szCs w:val="16"/>
              </w:rPr>
            </w:pPr>
            <w:r w:rsidRPr="00E31560">
              <w:rPr>
                <w:rFonts w:ascii="BIZ UDPゴシック" w:eastAsia="BIZ UDPゴシック" w:hAnsi="BIZ UDPゴシック" w:hint="eastAsia"/>
                <w:sz w:val="16"/>
                <w:szCs w:val="16"/>
              </w:rPr>
              <w:t>申込時</w:t>
            </w:r>
          </w:p>
        </w:tc>
        <w:tc>
          <w:tcPr>
            <w:tcW w:w="709" w:type="dxa"/>
            <w:shd w:val="clear" w:color="auto" w:fill="D9E2F3" w:themeFill="accent1" w:themeFillTint="33"/>
            <w:vAlign w:val="center"/>
          </w:tcPr>
          <w:p w14:paraId="50707193" w14:textId="6759084B" w:rsidR="00E31560" w:rsidRPr="00E31560" w:rsidRDefault="00E31560" w:rsidP="00DA7767">
            <w:pPr>
              <w:snapToGrid w:val="0"/>
              <w:contextualSpacing/>
              <w:jc w:val="center"/>
              <w:rPr>
                <w:rFonts w:ascii="BIZ UDPゴシック" w:eastAsia="BIZ UDPゴシック" w:hAnsi="BIZ UDPゴシック"/>
                <w:sz w:val="16"/>
                <w:szCs w:val="16"/>
              </w:rPr>
            </w:pPr>
            <w:r w:rsidRPr="00E31560">
              <w:rPr>
                <w:rFonts w:ascii="BIZ UDPゴシック" w:eastAsia="BIZ UDPゴシック" w:hAnsi="BIZ UDPゴシック" w:hint="eastAsia"/>
                <w:sz w:val="16"/>
                <w:szCs w:val="16"/>
              </w:rPr>
              <w:t>当日</w:t>
            </w:r>
          </w:p>
        </w:tc>
      </w:tr>
      <w:tr w:rsidR="004066B6" w:rsidRPr="004066B6" w14:paraId="455637B7" w14:textId="4DD7A525" w:rsidTr="00DA7767">
        <w:trPr>
          <w:trHeight w:val="686"/>
        </w:trPr>
        <w:tc>
          <w:tcPr>
            <w:tcW w:w="1271" w:type="dxa"/>
            <w:vAlign w:val="center"/>
          </w:tcPr>
          <w:p w14:paraId="3C934434" w14:textId="1D878F38" w:rsidR="00DA7767" w:rsidRPr="004066B6" w:rsidRDefault="00DA7767" w:rsidP="00141875">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密閉対策</w:t>
            </w:r>
          </w:p>
        </w:tc>
        <w:tc>
          <w:tcPr>
            <w:tcW w:w="8080" w:type="dxa"/>
            <w:vAlign w:val="center"/>
          </w:tcPr>
          <w:p w14:paraId="72907CD4" w14:textId="77777777" w:rsidR="00DA7767" w:rsidRPr="004066B6" w:rsidRDefault="00DA7767" w:rsidP="00141875">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出入口のドア及び会議室の窓を定期的に開放し、換気を徹底する。</w:t>
            </w:r>
          </w:p>
          <w:p w14:paraId="78AC4386" w14:textId="6FBD4438" w:rsidR="00DA7767" w:rsidRPr="004066B6" w:rsidRDefault="00DA7767" w:rsidP="00141875">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※あいぽーとが開館中</w:t>
            </w:r>
            <w:r w:rsidRPr="004066B6">
              <w:rPr>
                <w:rFonts w:ascii="BIZ UDPゴシック" w:eastAsia="BIZ UDPゴシック" w:hAnsi="BIZ UDPゴシック"/>
                <w:sz w:val="20"/>
                <w:szCs w:val="21"/>
              </w:rPr>
              <w:t>に換気</w:t>
            </w:r>
            <w:r w:rsidR="009D44A3" w:rsidRPr="004066B6">
              <w:rPr>
                <w:rFonts w:ascii="BIZ UDPゴシック" w:eastAsia="BIZ UDPゴシック" w:hAnsi="BIZ UDPゴシック" w:hint="eastAsia"/>
                <w:sz w:val="20"/>
                <w:szCs w:val="21"/>
              </w:rPr>
              <w:t>（1</w:t>
            </w:r>
            <w:r w:rsidR="009D44A3" w:rsidRPr="004066B6">
              <w:rPr>
                <w:rFonts w:ascii="BIZ UDPゴシック" w:eastAsia="BIZ UDPゴシック" w:hAnsi="BIZ UDPゴシック"/>
                <w:sz w:val="20"/>
                <w:szCs w:val="21"/>
              </w:rPr>
              <w:t>時間に</w:t>
            </w:r>
            <w:r w:rsidR="009D44A3" w:rsidRPr="004066B6">
              <w:rPr>
                <w:rFonts w:ascii="BIZ UDPゴシック" w:eastAsia="BIZ UDPゴシック" w:hAnsi="BIZ UDPゴシック" w:hint="eastAsia"/>
                <w:sz w:val="20"/>
                <w:szCs w:val="21"/>
              </w:rPr>
              <w:t>2</w:t>
            </w:r>
            <w:r w:rsidR="009D44A3" w:rsidRPr="004066B6">
              <w:rPr>
                <w:rFonts w:ascii="BIZ UDPゴシック" w:eastAsia="BIZ UDPゴシック" w:hAnsi="BIZ UDPゴシック"/>
                <w:sz w:val="20"/>
                <w:szCs w:val="21"/>
              </w:rPr>
              <w:t>回</w:t>
            </w:r>
            <w:r w:rsidR="009D44A3" w:rsidRPr="004066B6">
              <w:rPr>
                <w:rFonts w:ascii="BIZ UDPゴシック" w:eastAsia="BIZ UDPゴシック" w:hAnsi="BIZ UDPゴシック" w:hint="eastAsia"/>
                <w:sz w:val="20"/>
                <w:szCs w:val="21"/>
              </w:rPr>
              <w:t>各5</w:t>
            </w:r>
            <w:r w:rsidR="009D44A3" w:rsidRPr="004066B6">
              <w:rPr>
                <w:rFonts w:ascii="BIZ UDPゴシック" w:eastAsia="BIZ UDPゴシック" w:hAnsi="BIZ UDPゴシック"/>
                <w:sz w:val="20"/>
                <w:szCs w:val="21"/>
              </w:rPr>
              <w:t>分程度）</w:t>
            </w:r>
            <w:r w:rsidR="009D44A3" w:rsidRPr="004066B6">
              <w:rPr>
                <w:rFonts w:ascii="BIZ UDPゴシック" w:eastAsia="BIZ UDPゴシック" w:hAnsi="BIZ UDPゴシック" w:hint="eastAsia"/>
                <w:sz w:val="20"/>
                <w:szCs w:val="21"/>
              </w:rPr>
              <w:t>を</w:t>
            </w:r>
            <w:r w:rsidRPr="004066B6">
              <w:rPr>
                <w:rFonts w:ascii="BIZ UDPゴシック" w:eastAsia="BIZ UDPゴシック" w:hAnsi="BIZ UDPゴシック"/>
                <w:sz w:val="20"/>
                <w:szCs w:val="21"/>
              </w:rPr>
              <w:t>します。</w:t>
            </w:r>
          </w:p>
        </w:tc>
        <w:tc>
          <w:tcPr>
            <w:tcW w:w="709" w:type="dxa"/>
            <w:vAlign w:val="center"/>
          </w:tcPr>
          <w:p w14:paraId="03A75435" w14:textId="77777777" w:rsidR="00DA7767" w:rsidRPr="004066B6" w:rsidRDefault="00DA7767" w:rsidP="00141875">
            <w:pPr>
              <w:snapToGrid w:val="0"/>
              <w:contextualSpacing/>
              <w:rPr>
                <w:rFonts w:ascii="BIZ UDPゴシック" w:eastAsia="BIZ UDPゴシック" w:hAnsi="BIZ UDPゴシック"/>
              </w:rPr>
            </w:pPr>
          </w:p>
        </w:tc>
        <w:tc>
          <w:tcPr>
            <w:tcW w:w="709" w:type="dxa"/>
          </w:tcPr>
          <w:p w14:paraId="64E76677" w14:textId="77777777" w:rsidR="00DA7767" w:rsidRPr="004066B6" w:rsidRDefault="00DA7767" w:rsidP="00141875">
            <w:pPr>
              <w:snapToGrid w:val="0"/>
              <w:contextualSpacing/>
              <w:rPr>
                <w:rFonts w:ascii="BIZ UDPゴシック" w:eastAsia="BIZ UDPゴシック" w:hAnsi="BIZ UDPゴシック"/>
              </w:rPr>
            </w:pPr>
          </w:p>
        </w:tc>
      </w:tr>
      <w:tr w:rsidR="004066B6" w:rsidRPr="004066B6" w14:paraId="10970E2B" w14:textId="1C52BDE5" w:rsidTr="004D019B">
        <w:trPr>
          <w:trHeight w:val="704"/>
        </w:trPr>
        <w:tc>
          <w:tcPr>
            <w:tcW w:w="1271" w:type="dxa"/>
            <w:vAlign w:val="center"/>
          </w:tcPr>
          <w:p w14:paraId="17A445BE" w14:textId="1B27643D" w:rsidR="00DA7767" w:rsidRPr="004066B6" w:rsidRDefault="00DA7767" w:rsidP="00141875">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密集対策</w:t>
            </w:r>
          </w:p>
        </w:tc>
        <w:tc>
          <w:tcPr>
            <w:tcW w:w="8080" w:type="dxa"/>
            <w:vAlign w:val="center"/>
          </w:tcPr>
          <w:p w14:paraId="141450D5" w14:textId="3E097CBE" w:rsidR="00DA7767" w:rsidRPr="004066B6" w:rsidRDefault="00DA7767" w:rsidP="00141875">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横並びに座るなど対面を避ける。対面で座る場合は、間隔（</w:t>
            </w:r>
            <w:r w:rsidR="004F6347" w:rsidRPr="004066B6">
              <w:rPr>
                <w:rFonts w:ascii="BIZ UDPゴシック" w:eastAsia="BIZ UDPゴシック" w:hAnsi="BIZ UDPゴシック" w:hint="eastAsia"/>
                <w:sz w:val="20"/>
                <w:szCs w:val="21"/>
              </w:rPr>
              <w:t>原則</w:t>
            </w:r>
            <w:r w:rsidRPr="004066B6">
              <w:rPr>
                <w:rFonts w:ascii="BIZ UDPゴシック" w:eastAsia="BIZ UDPゴシック" w:hAnsi="BIZ UDPゴシック"/>
                <w:sz w:val="20"/>
                <w:szCs w:val="21"/>
              </w:rPr>
              <w:t>2m</w:t>
            </w:r>
            <w:r w:rsidR="004F6347" w:rsidRPr="004066B6">
              <w:rPr>
                <w:rFonts w:ascii="BIZ UDPゴシック" w:eastAsia="BIZ UDPゴシック" w:hAnsi="BIZ UDPゴシック" w:hint="eastAsia"/>
                <w:sz w:val="20"/>
                <w:szCs w:val="21"/>
              </w:rPr>
              <w:t>少なくとも１ｍ</w:t>
            </w:r>
            <w:r w:rsidRPr="004066B6">
              <w:rPr>
                <w:rFonts w:ascii="BIZ UDPゴシック" w:eastAsia="BIZ UDPゴシック" w:hAnsi="BIZ UDPゴシック"/>
                <w:sz w:val="20"/>
                <w:szCs w:val="21"/>
              </w:rPr>
              <w:t>）を確保する。</w:t>
            </w:r>
          </w:p>
        </w:tc>
        <w:tc>
          <w:tcPr>
            <w:tcW w:w="709" w:type="dxa"/>
            <w:vAlign w:val="center"/>
          </w:tcPr>
          <w:p w14:paraId="6A6DC7CE" w14:textId="77777777" w:rsidR="00DA7767" w:rsidRPr="004066B6" w:rsidRDefault="00DA7767" w:rsidP="00141875">
            <w:pPr>
              <w:snapToGrid w:val="0"/>
              <w:contextualSpacing/>
              <w:rPr>
                <w:rFonts w:ascii="BIZ UDPゴシック" w:eastAsia="BIZ UDPゴシック" w:hAnsi="BIZ UDPゴシック"/>
              </w:rPr>
            </w:pPr>
          </w:p>
        </w:tc>
        <w:tc>
          <w:tcPr>
            <w:tcW w:w="709" w:type="dxa"/>
          </w:tcPr>
          <w:p w14:paraId="2D4BCBCA" w14:textId="77777777" w:rsidR="00DA7767" w:rsidRPr="004066B6" w:rsidRDefault="00DA7767" w:rsidP="00141875">
            <w:pPr>
              <w:snapToGrid w:val="0"/>
              <w:contextualSpacing/>
              <w:rPr>
                <w:rFonts w:ascii="BIZ UDPゴシック" w:eastAsia="BIZ UDPゴシック" w:hAnsi="BIZ UDPゴシック"/>
              </w:rPr>
            </w:pPr>
          </w:p>
        </w:tc>
      </w:tr>
      <w:tr w:rsidR="008D55F7" w:rsidRPr="004066B6" w14:paraId="0CEC36F3" w14:textId="77777777" w:rsidTr="008D55F7">
        <w:trPr>
          <w:trHeight w:val="428"/>
        </w:trPr>
        <w:tc>
          <w:tcPr>
            <w:tcW w:w="1271" w:type="dxa"/>
            <w:vMerge w:val="restart"/>
            <w:vAlign w:val="center"/>
          </w:tcPr>
          <w:p w14:paraId="4FFCA43E" w14:textId="7300E742" w:rsidR="008D55F7" w:rsidRPr="004066B6" w:rsidRDefault="008D55F7" w:rsidP="00141875">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密接対策</w:t>
            </w:r>
          </w:p>
        </w:tc>
        <w:tc>
          <w:tcPr>
            <w:tcW w:w="8080" w:type="dxa"/>
            <w:vAlign w:val="center"/>
          </w:tcPr>
          <w:p w14:paraId="2A35BBE3" w14:textId="0AE5F9F1" w:rsidR="008D55F7" w:rsidRPr="008D55F7" w:rsidRDefault="008D55F7" w:rsidP="00141875">
            <w:pPr>
              <w:snapToGrid w:val="0"/>
              <w:contextualSpacing/>
              <w:rPr>
                <w:rFonts w:ascii="BIZ UDPゴシック" w:eastAsia="BIZ UDPゴシック" w:hAnsi="BIZ UDPゴシック"/>
                <w:sz w:val="20"/>
                <w:szCs w:val="21"/>
              </w:rPr>
            </w:pPr>
            <w:r>
              <w:rPr>
                <w:rFonts w:ascii="BIZ UDPゴシック" w:eastAsia="BIZ UDPゴシック" w:hAnsi="BIZ UDPゴシック" w:hint="eastAsia"/>
                <w:sz w:val="20"/>
                <w:szCs w:val="21"/>
              </w:rPr>
              <w:t>入退出時や集合場所に</w:t>
            </w:r>
            <w:r w:rsidR="004D019B">
              <w:rPr>
                <w:rFonts w:ascii="BIZ UDPゴシック" w:eastAsia="BIZ UDPゴシック" w:hAnsi="BIZ UDPゴシック" w:hint="eastAsia"/>
                <w:sz w:val="20"/>
                <w:szCs w:val="21"/>
              </w:rPr>
              <w:t>お</w:t>
            </w:r>
            <w:r>
              <w:rPr>
                <w:rFonts w:ascii="BIZ UDPゴシック" w:eastAsia="BIZ UDPゴシック" w:hAnsi="BIZ UDPゴシック" w:hint="eastAsia"/>
                <w:sz w:val="20"/>
                <w:szCs w:val="21"/>
              </w:rPr>
              <w:t>いて十分な間隔を確保する。</w:t>
            </w:r>
          </w:p>
        </w:tc>
        <w:tc>
          <w:tcPr>
            <w:tcW w:w="709" w:type="dxa"/>
            <w:vAlign w:val="center"/>
          </w:tcPr>
          <w:p w14:paraId="6A75B360" w14:textId="77777777" w:rsidR="008D55F7" w:rsidRPr="004066B6" w:rsidRDefault="008D55F7" w:rsidP="00141875">
            <w:pPr>
              <w:snapToGrid w:val="0"/>
              <w:contextualSpacing/>
              <w:rPr>
                <w:rFonts w:ascii="BIZ UDPゴシック" w:eastAsia="BIZ UDPゴシック" w:hAnsi="BIZ UDPゴシック"/>
              </w:rPr>
            </w:pPr>
          </w:p>
        </w:tc>
        <w:tc>
          <w:tcPr>
            <w:tcW w:w="709" w:type="dxa"/>
          </w:tcPr>
          <w:p w14:paraId="406F67C1" w14:textId="77777777" w:rsidR="008D55F7" w:rsidRPr="004066B6" w:rsidRDefault="008D55F7" w:rsidP="00141875">
            <w:pPr>
              <w:snapToGrid w:val="0"/>
              <w:contextualSpacing/>
              <w:rPr>
                <w:rFonts w:ascii="BIZ UDPゴシック" w:eastAsia="BIZ UDPゴシック" w:hAnsi="BIZ UDPゴシック"/>
              </w:rPr>
            </w:pPr>
          </w:p>
        </w:tc>
      </w:tr>
      <w:tr w:rsidR="008D55F7" w:rsidRPr="004066B6" w14:paraId="122EB199" w14:textId="4FD5D6CE" w:rsidTr="008D55F7">
        <w:trPr>
          <w:trHeight w:val="712"/>
        </w:trPr>
        <w:tc>
          <w:tcPr>
            <w:tcW w:w="1271" w:type="dxa"/>
            <w:vMerge/>
            <w:vAlign w:val="center"/>
          </w:tcPr>
          <w:p w14:paraId="0E07436B" w14:textId="237C4F74" w:rsidR="008D55F7" w:rsidRPr="004066B6" w:rsidRDefault="008D55F7" w:rsidP="00141875">
            <w:pPr>
              <w:snapToGrid w:val="0"/>
              <w:contextualSpacing/>
              <w:rPr>
                <w:rFonts w:ascii="BIZ UDPゴシック" w:eastAsia="BIZ UDPゴシック" w:hAnsi="BIZ UDPゴシック"/>
                <w:sz w:val="20"/>
                <w:szCs w:val="21"/>
              </w:rPr>
            </w:pPr>
          </w:p>
        </w:tc>
        <w:tc>
          <w:tcPr>
            <w:tcW w:w="8080" w:type="dxa"/>
            <w:vAlign w:val="center"/>
          </w:tcPr>
          <w:p w14:paraId="6C51264A" w14:textId="2B5A7FB5" w:rsidR="008D55F7" w:rsidRPr="00B01711" w:rsidRDefault="008D55F7" w:rsidP="008D55F7">
            <w:pPr>
              <w:snapToGrid w:val="0"/>
              <w:contextualSpacing/>
              <w:rPr>
                <w:rFonts w:ascii="BIZ UDPゴシック" w:eastAsia="BIZ UDPゴシック" w:hAnsi="BIZ UDPゴシック"/>
                <w:color w:val="000000" w:themeColor="text1"/>
                <w:sz w:val="20"/>
                <w:szCs w:val="21"/>
              </w:rPr>
            </w:pPr>
            <w:r w:rsidRPr="008D55F7">
              <w:rPr>
                <w:rFonts w:ascii="BIZ UDPゴシック" w:eastAsia="BIZ UDPゴシック" w:hAnsi="BIZ UDPゴシック" w:hint="eastAsia"/>
                <w:sz w:val="20"/>
                <w:szCs w:val="21"/>
              </w:rPr>
              <w:t>利用人数が、次の人数以内である。</w:t>
            </w:r>
          </w:p>
          <w:p w14:paraId="47B21166" w14:textId="4B4C8852" w:rsidR="008D55F7" w:rsidRPr="00850879" w:rsidRDefault="008D55F7" w:rsidP="004D019B">
            <w:pPr>
              <w:snapToGrid w:val="0"/>
              <w:ind w:firstLineChars="800" w:firstLine="1600"/>
              <w:contextualSpacing/>
              <w:rPr>
                <w:rFonts w:ascii="BIZ UDPゴシック" w:eastAsia="BIZ UDPゴシック" w:hAnsi="BIZ UDPゴシック"/>
                <w:b/>
                <w:bCs/>
                <w:color w:val="FF0000"/>
                <w:sz w:val="20"/>
                <w:szCs w:val="21"/>
              </w:rPr>
            </w:pPr>
            <w:r w:rsidRPr="00B01711">
              <w:rPr>
                <w:rFonts w:ascii="BIZ UDPゴシック" w:eastAsia="BIZ UDPゴシック" w:hAnsi="BIZ UDPゴシック" w:hint="eastAsia"/>
                <w:color w:val="000000" w:themeColor="text1"/>
                <w:sz w:val="20"/>
                <w:szCs w:val="21"/>
              </w:rPr>
              <w:t xml:space="preserve">イベントコーナー　30名　　　　会議・セミナー室　</w:t>
            </w:r>
            <w:r w:rsidRPr="00B01711">
              <w:rPr>
                <w:rFonts w:ascii="BIZ UDPゴシック" w:eastAsia="BIZ UDPゴシック" w:hAnsi="BIZ UDPゴシック"/>
                <w:color w:val="000000" w:themeColor="text1"/>
                <w:sz w:val="20"/>
                <w:szCs w:val="21"/>
              </w:rPr>
              <w:t>30名</w:t>
            </w:r>
          </w:p>
        </w:tc>
        <w:tc>
          <w:tcPr>
            <w:tcW w:w="709" w:type="dxa"/>
            <w:vAlign w:val="center"/>
          </w:tcPr>
          <w:p w14:paraId="1552525F" w14:textId="77777777" w:rsidR="008D55F7" w:rsidRPr="004066B6" w:rsidRDefault="008D55F7" w:rsidP="00141875">
            <w:pPr>
              <w:snapToGrid w:val="0"/>
              <w:contextualSpacing/>
              <w:rPr>
                <w:rFonts w:ascii="BIZ UDPゴシック" w:eastAsia="BIZ UDPゴシック" w:hAnsi="BIZ UDPゴシック"/>
              </w:rPr>
            </w:pPr>
          </w:p>
        </w:tc>
        <w:tc>
          <w:tcPr>
            <w:tcW w:w="709" w:type="dxa"/>
          </w:tcPr>
          <w:p w14:paraId="599E6F2E" w14:textId="77777777" w:rsidR="008D55F7" w:rsidRPr="004066B6" w:rsidRDefault="008D55F7" w:rsidP="00141875">
            <w:pPr>
              <w:snapToGrid w:val="0"/>
              <w:contextualSpacing/>
              <w:rPr>
                <w:rFonts w:ascii="BIZ UDPゴシック" w:eastAsia="BIZ UDPゴシック" w:hAnsi="BIZ UDPゴシック"/>
              </w:rPr>
            </w:pPr>
          </w:p>
        </w:tc>
      </w:tr>
      <w:tr w:rsidR="004066B6" w:rsidRPr="004066B6" w14:paraId="7D9469CB" w14:textId="77777777" w:rsidTr="00BB3297">
        <w:trPr>
          <w:trHeight w:val="611"/>
        </w:trPr>
        <w:tc>
          <w:tcPr>
            <w:tcW w:w="1271" w:type="dxa"/>
            <w:vAlign w:val="center"/>
          </w:tcPr>
          <w:p w14:paraId="5A6189DA" w14:textId="109536BD"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体調不良者の利用防止</w:t>
            </w:r>
          </w:p>
        </w:tc>
        <w:tc>
          <w:tcPr>
            <w:tcW w:w="8080" w:type="dxa"/>
            <w:vAlign w:val="center"/>
          </w:tcPr>
          <w:p w14:paraId="6AF2690D" w14:textId="5E9D04DE"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発熱や風邪、味覚障害の症状の確認。※該当する場合は、退館すること。</w:t>
            </w:r>
          </w:p>
        </w:tc>
        <w:tc>
          <w:tcPr>
            <w:tcW w:w="709" w:type="dxa"/>
            <w:vAlign w:val="center"/>
          </w:tcPr>
          <w:p w14:paraId="70B51766"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6E4F91AC"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5E8FCED5" w14:textId="02DABC86" w:rsidTr="00E45B80">
        <w:trPr>
          <w:trHeight w:val="917"/>
        </w:trPr>
        <w:tc>
          <w:tcPr>
            <w:tcW w:w="1271" w:type="dxa"/>
            <w:vMerge w:val="restart"/>
            <w:vAlign w:val="center"/>
          </w:tcPr>
          <w:p w14:paraId="406785E3" w14:textId="77777777"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飛沫感染、</w:t>
            </w:r>
          </w:p>
          <w:p w14:paraId="2A91293E" w14:textId="77777777"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接触感染の</w:t>
            </w:r>
          </w:p>
          <w:p w14:paraId="4199FC1E" w14:textId="5E88361F"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防止</w:t>
            </w:r>
          </w:p>
        </w:tc>
        <w:tc>
          <w:tcPr>
            <w:tcW w:w="8080" w:type="dxa"/>
            <w:vAlign w:val="center"/>
          </w:tcPr>
          <w:p w14:paraId="6FB9EAC3" w14:textId="371C9F02" w:rsidR="00B01711" w:rsidRPr="00B01711" w:rsidRDefault="006169CF" w:rsidP="00B01711">
            <w:pPr>
              <w:snapToGrid w:val="0"/>
              <w:contextualSpacing/>
              <w:rPr>
                <w:rFonts w:ascii="BIZ UDPゴシック" w:eastAsia="BIZ UDPゴシック" w:hAnsi="BIZ UDPゴシック"/>
                <w:strike/>
                <w:sz w:val="20"/>
                <w:szCs w:val="21"/>
              </w:rPr>
            </w:pPr>
            <w:r w:rsidRPr="00B01711">
              <w:rPr>
                <w:rFonts w:ascii="BIZ UDPゴシック" w:eastAsia="BIZ UDPゴシック" w:hAnsi="BIZ UDPゴシック" w:hint="eastAsia"/>
                <w:sz w:val="20"/>
                <w:szCs w:val="21"/>
              </w:rPr>
              <w:t>利用者は、マスク着用については、国が示したマスク着用の考え方に基づき必要に応じて各個人が判断することとする。</w:t>
            </w:r>
            <w:r w:rsidR="00FB253B" w:rsidRPr="00B01711">
              <w:rPr>
                <w:rFonts w:ascii="BIZ UDPゴシック" w:eastAsia="BIZ UDPゴシック" w:hAnsi="BIZ UDPゴシック" w:hint="eastAsia"/>
                <w:sz w:val="20"/>
                <w:szCs w:val="21"/>
              </w:rPr>
              <w:t>館内では、咳エチケットやせっけん等での十分な手洗いや手指消毒を徹底する。</w:t>
            </w:r>
          </w:p>
          <w:p w14:paraId="4B69E9D5" w14:textId="08027C22" w:rsidR="00E45B80" w:rsidRPr="006169CF" w:rsidRDefault="00E45B80" w:rsidP="008D55F7">
            <w:pPr>
              <w:snapToGrid w:val="0"/>
              <w:contextualSpacing/>
              <w:rPr>
                <w:rFonts w:ascii="BIZ UDPゴシック" w:eastAsia="BIZ UDPゴシック" w:hAnsi="BIZ UDPゴシック"/>
                <w:strike/>
                <w:sz w:val="20"/>
                <w:szCs w:val="21"/>
              </w:rPr>
            </w:pPr>
          </w:p>
        </w:tc>
        <w:tc>
          <w:tcPr>
            <w:tcW w:w="709" w:type="dxa"/>
            <w:vAlign w:val="center"/>
          </w:tcPr>
          <w:p w14:paraId="393C6F8A"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1C7F1FB2"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44591802" w14:textId="53EFC04A" w:rsidTr="00DA7767">
        <w:trPr>
          <w:trHeight w:val="698"/>
        </w:trPr>
        <w:tc>
          <w:tcPr>
            <w:tcW w:w="1271" w:type="dxa"/>
            <w:vMerge/>
            <w:vAlign w:val="center"/>
          </w:tcPr>
          <w:p w14:paraId="4D047B41" w14:textId="77777777" w:rsidR="00E45B80" w:rsidRPr="004066B6" w:rsidRDefault="00E45B80" w:rsidP="00E45B80">
            <w:pPr>
              <w:snapToGrid w:val="0"/>
              <w:contextualSpacing/>
              <w:rPr>
                <w:rFonts w:ascii="BIZ UDPゴシック" w:eastAsia="BIZ UDPゴシック" w:hAnsi="BIZ UDPゴシック"/>
                <w:sz w:val="20"/>
                <w:szCs w:val="21"/>
              </w:rPr>
            </w:pPr>
          </w:p>
        </w:tc>
        <w:tc>
          <w:tcPr>
            <w:tcW w:w="8080" w:type="dxa"/>
            <w:vAlign w:val="center"/>
          </w:tcPr>
          <w:p w14:paraId="3FF956DD" w14:textId="558C14DD" w:rsidR="00E45B80" w:rsidRPr="006169CF" w:rsidRDefault="00E45B80" w:rsidP="00E45B80">
            <w:pPr>
              <w:snapToGrid w:val="0"/>
              <w:contextualSpacing/>
              <w:rPr>
                <w:rFonts w:ascii="BIZ UDPゴシック" w:eastAsia="BIZ UDPゴシック" w:hAnsi="BIZ UDPゴシック"/>
                <w:strike/>
                <w:sz w:val="20"/>
                <w:szCs w:val="21"/>
              </w:rPr>
            </w:pPr>
            <w:r w:rsidRPr="00FB253B">
              <w:rPr>
                <w:rFonts w:ascii="BIZ UDPゴシック" w:eastAsia="BIZ UDPゴシック" w:hAnsi="BIZ UDPゴシック" w:hint="eastAsia"/>
                <w:sz w:val="20"/>
                <w:szCs w:val="21"/>
              </w:rPr>
              <w:t>ゴミ箱は利用できないので、持ち帰る。鼻水・唾液などがついたゴミ等は、ビニール袋（利用者で準備）にただちに入れ密閉すること。</w:t>
            </w:r>
          </w:p>
        </w:tc>
        <w:tc>
          <w:tcPr>
            <w:tcW w:w="709" w:type="dxa"/>
            <w:vAlign w:val="center"/>
          </w:tcPr>
          <w:p w14:paraId="5B86257D"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2FB0B272"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70B4F055" w14:textId="28BA97E8" w:rsidTr="00956ECD">
        <w:trPr>
          <w:trHeight w:val="357"/>
        </w:trPr>
        <w:tc>
          <w:tcPr>
            <w:tcW w:w="1271" w:type="dxa"/>
            <w:vMerge w:val="restart"/>
            <w:vAlign w:val="center"/>
          </w:tcPr>
          <w:p w14:paraId="5C1951DB" w14:textId="69E0AB7A"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活動内容</w:t>
            </w:r>
          </w:p>
        </w:tc>
        <w:tc>
          <w:tcPr>
            <w:tcW w:w="8080" w:type="dxa"/>
            <w:vAlign w:val="center"/>
          </w:tcPr>
          <w:p w14:paraId="52661A32" w14:textId="6482912D"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一つの物を複数人で</w:t>
            </w:r>
            <w:r w:rsidR="008D55F7">
              <w:rPr>
                <w:rFonts w:ascii="BIZ UDPゴシック" w:eastAsia="BIZ UDPゴシック" w:hAnsi="BIZ UDPゴシック" w:hint="eastAsia"/>
                <w:sz w:val="20"/>
                <w:szCs w:val="21"/>
              </w:rPr>
              <w:t>使用した道具等については、活動後、利用者が消毒する。（消毒液は利用者が準備する。）</w:t>
            </w:r>
          </w:p>
        </w:tc>
        <w:tc>
          <w:tcPr>
            <w:tcW w:w="709" w:type="dxa"/>
            <w:vAlign w:val="center"/>
          </w:tcPr>
          <w:p w14:paraId="3207CFA0"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1962669E"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2A8E4DEA" w14:textId="6F076BE0" w:rsidTr="00BB3297">
        <w:trPr>
          <w:trHeight w:val="576"/>
        </w:trPr>
        <w:tc>
          <w:tcPr>
            <w:tcW w:w="1271" w:type="dxa"/>
            <w:vMerge/>
            <w:vAlign w:val="center"/>
          </w:tcPr>
          <w:p w14:paraId="6874EA75" w14:textId="77777777" w:rsidR="00E45B80" w:rsidRPr="004066B6" w:rsidRDefault="00E45B80" w:rsidP="00E45B80">
            <w:pPr>
              <w:snapToGrid w:val="0"/>
              <w:contextualSpacing/>
              <w:rPr>
                <w:rFonts w:ascii="BIZ UDPゴシック" w:eastAsia="BIZ UDPゴシック" w:hAnsi="BIZ UDPゴシック"/>
                <w:sz w:val="20"/>
                <w:szCs w:val="21"/>
              </w:rPr>
            </w:pPr>
          </w:p>
        </w:tc>
        <w:tc>
          <w:tcPr>
            <w:tcW w:w="8080" w:type="dxa"/>
            <w:vAlign w:val="center"/>
          </w:tcPr>
          <w:p w14:paraId="685374D3" w14:textId="24B388E7" w:rsidR="00E45B80" w:rsidRPr="004066B6" w:rsidRDefault="000956A8" w:rsidP="00E45B80">
            <w:pPr>
              <w:snapToGrid w:val="0"/>
              <w:contextualSpacing/>
              <w:rPr>
                <w:rFonts w:ascii="BIZ UDPゴシック" w:eastAsia="BIZ UDPゴシック" w:hAnsi="BIZ UDPゴシック"/>
                <w:sz w:val="20"/>
                <w:szCs w:val="21"/>
              </w:rPr>
            </w:pPr>
            <w:r>
              <w:rPr>
                <w:rFonts w:ascii="BIZ UDPゴシック" w:eastAsia="BIZ UDPゴシック" w:hAnsi="BIZ UDPゴシック" w:hint="eastAsia"/>
                <w:sz w:val="20"/>
                <w:szCs w:val="21"/>
              </w:rPr>
              <w:t>吹奏楽器</w:t>
            </w:r>
            <w:r w:rsidR="00E45B80" w:rsidRPr="004066B6">
              <w:rPr>
                <w:rFonts w:ascii="BIZ UDPゴシック" w:eastAsia="BIZ UDPゴシック" w:hAnsi="BIZ UDPゴシック" w:hint="eastAsia"/>
                <w:sz w:val="20"/>
                <w:szCs w:val="21"/>
              </w:rPr>
              <w:t>など呼気が飛散する活動、近接した距離での会話等が想定される活動は効果的な対策を講じること。</w:t>
            </w:r>
          </w:p>
        </w:tc>
        <w:tc>
          <w:tcPr>
            <w:tcW w:w="709" w:type="dxa"/>
            <w:vAlign w:val="center"/>
          </w:tcPr>
          <w:p w14:paraId="64B5B930"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0AC25E39"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370A6555" w14:textId="5DA56F45" w:rsidTr="00BB3297">
        <w:trPr>
          <w:trHeight w:val="572"/>
        </w:trPr>
        <w:tc>
          <w:tcPr>
            <w:tcW w:w="1271" w:type="dxa"/>
            <w:vMerge/>
            <w:vAlign w:val="center"/>
          </w:tcPr>
          <w:p w14:paraId="3F5D9E38" w14:textId="28DB3192" w:rsidR="00E45B80" w:rsidRPr="004066B6" w:rsidRDefault="00E45B80" w:rsidP="00E45B80">
            <w:pPr>
              <w:snapToGrid w:val="0"/>
              <w:contextualSpacing/>
              <w:rPr>
                <w:rFonts w:ascii="BIZ UDPゴシック" w:eastAsia="BIZ UDPゴシック" w:hAnsi="BIZ UDPゴシック"/>
                <w:sz w:val="20"/>
                <w:szCs w:val="21"/>
              </w:rPr>
            </w:pPr>
          </w:p>
        </w:tc>
        <w:tc>
          <w:tcPr>
            <w:tcW w:w="8080" w:type="dxa"/>
            <w:vAlign w:val="center"/>
          </w:tcPr>
          <w:p w14:paraId="6434E6ED" w14:textId="19422A57" w:rsidR="00E45B80" w:rsidRPr="00B01711" w:rsidRDefault="00E45B80" w:rsidP="00E45B80">
            <w:pPr>
              <w:snapToGrid w:val="0"/>
              <w:contextualSpacing/>
              <w:rPr>
                <w:rFonts w:ascii="BIZ UDPゴシック" w:eastAsia="BIZ UDPゴシック" w:hAnsi="BIZ UDPゴシック"/>
                <w:color w:val="000000" w:themeColor="text1"/>
                <w:sz w:val="20"/>
                <w:szCs w:val="21"/>
              </w:rPr>
            </w:pPr>
            <w:r w:rsidRPr="004066B6">
              <w:rPr>
                <w:rFonts w:ascii="BIZ UDPゴシック" w:eastAsia="BIZ UDPゴシック" w:hAnsi="BIZ UDPゴシック" w:hint="eastAsia"/>
                <w:sz w:val="20"/>
                <w:szCs w:val="21"/>
              </w:rPr>
              <w:t>利用中の食事</w:t>
            </w:r>
            <w:r w:rsidR="009D44A3" w:rsidRPr="004066B6">
              <w:rPr>
                <w:rFonts w:ascii="BIZ UDPゴシック" w:eastAsia="BIZ UDPゴシック" w:hAnsi="BIZ UDPゴシック" w:hint="eastAsia"/>
                <w:sz w:val="20"/>
                <w:szCs w:val="21"/>
              </w:rPr>
              <w:t>・軽食</w:t>
            </w:r>
            <w:r w:rsidRPr="004066B6">
              <w:rPr>
                <w:rFonts w:ascii="BIZ UDPゴシック" w:eastAsia="BIZ UDPゴシック" w:hAnsi="BIZ UDPゴシック" w:hint="eastAsia"/>
                <w:sz w:val="20"/>
                <w:szCs w:val="21"/>
              </w:rPr>
              <w:t>は行わない。ま</w:t>
            </w:r>
            <w:r w:rsidRPr="00B01711">
              <w:rPr>
                <w:rFonts w:ascii="BIZ UDPゴシック" w:eastAsia="BIZ UDPゴシック" w:hAnsi="BIZ UDPゴシック" w:hint="eastAsia"/>
                <w:color w:val="000000" w:themeColor="text1"/>
                <w:sz w:val="20"/>
                <w:szCs w:val="21"/>
              </w:rPr>
              <w:t>た、給湯室の使用は禁止する。</w:t>
            </w:r>
          </w:p>
          <w:p w14:paraId="058B961A" w14:textId="600CEB96" w:rsidR="00850879" w:rsidRPr="00850879" w:rsidRDefault="00E45B80" w:rsidP="00E45B80">
            <w:pPr>
              <w:snapToGrid w:val="0"/>
              <w:contextualSpacing/>
              <w:rPr>
                <w:rFonts w:ascii="BIZ UDPゴシック" w:eastAsia="BIZ UDPゴシック" w:hAnsi="BIZ UDPゴシック"/>
                <w:strike/>
                <w:color w:val="FF0000"/>
                <w:sz w:val="20"/>
                <w:szCs w:val="21"/>
              </w:rPr>
            </w:pPr>
            <w:r w:rsidRPr="00B01711">
              <w:rPr>
                <w:rFonts w:ascii="BIZ UDPゴシック" w:eastAsia="BIZ UDPゴシック" w:hAnsi="BIZ UDPゴシック" w:hint="eastAsia"/>
                <w:color w:val="000000" w:themeColor="text1"/>
                <w:sz w:val="20"/>
                <w:szCs w:val="21"/>
              </w:rPr>
              <w:t>飲み物はいいが、各自持参のものと</w:t>
            </w:r>
            <w:r w:rsidR="00850879" w:rsidRPr="00B01711">
              <w:rPr>
                <w:rFonts w:ascii="BIZ UDPゴシック" w:eastAsia="BIZ UDPゴシック" w:hAnsi="BIZ UDPゴシック" w:hint="eastAsia"/>
                <w:color w:val="000000" w:themeColor="text1"/>
                <w:sz w:val="20"/>
                <w:szCs w:val="21"/>
              </w:rPr>
              <w:t>する。</w:t>
            </w:r>
          </w:p>
        </w:tc>
        <w:tc>
          <w:tcPr>
            <w:tcW w:w="709" w:type="dxa"/>
            <w:vAlign w:val="center"/>
          </w:tcPr>
          <w:p w14:paraId="570A090F"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2EAA9D9B"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22FFDFF3" w14:textId="626D2098" w:rsidTr="000956A8">
        <w:trPr>
          <w:trHeight w:val="702"/>
        </w:trPr>
        <w:tc>
          <w:tcPr>
            <w:tcW w:w="1271" w:type="dxa"/>
            <w:vAlign w:val="center"/>
          </w:tcPr>
          <w:p w14:paraId="4E0407B7" w14:textId="50A138EA"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感染者が出た場合の対応</w:t>
            </w:r>
          </w:p>
        </w:tc>
        <w:tc>
          <w:tcPr>
            <w:tcW w:w="8080" w:type="dxa"/>
            <w:vAlign w:val="center"/>
          </w:tcPr>
          <w:p w14:paraId="0BA8D704" w14:textId="6AE29B57"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利用者には、陽性者や濃厚接触者となった場合は、代表者に速やかに連絡するよう周知</w:t>
            </w:r>
            <w:r w:rsidR="00BB3297" w:rsidRPr="004066B6">
              <w:rPr>
                <w:rFonts w:ascii="BIZ UDPゴシック" w:eastAsia="BIZ UDPゴシック" w:hAnsi="BIZ UDPゴシック" w:hint="eastAsia"/>
                <w:sz w:val="20"/>
                <w:szCs w:val="21"/>
              </w:rPr>
              <w:t>し、代表者は速やかにあいぽーとに連絡すること。</w:t>
            </w:r>
          </w:p>
        </w:tc>
        <w:tc>
          <w:tcPr>
            <w:tcW w:w="709" w:type="dxa"/>
            <w:vAlign w:val="center"/>
          </w:tcPr>
          <w:p w14:paraId="674D7EA1"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0F884688"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32144D66" w14:textId="572F1BD7" w:rsidTr="00E45B80">
        <w:trPr>
          <w:trHeight w:val="440"/>
        </w:trPr>
        <w:tc>
          <w:tcPr>
            <w:tcW w:w="1271" w:type="dxa"/>
            <w:vMerge w:val="restart"/>
            <w:vAlign w:val="center"/>
          </w:tcPr>
          <w:p w14:paraId="4428A17D" w14:textId="0DCF01A1"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その他</w:t>
            </w:r>
          </w:p>
        </w:tc>
        <w:tc>
          <w:tcPr>
            <w:tcW w:w="8080" w:type="dxa"/>
            <w:vAlign w:val="center"/>
          </w:tcPr>
          <w:p w14:paraId="65C8019D" w14:textId="664531B6"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活動終了後は、机等の消毒及びモップ掛けを行うこと。（消毒液は</w:t>
            </w:r>
            <w:r w:rsidR="004D019B">
              <w:rPr>
                <w:rFonts w:ascii="BIZ UDPゴシック" w:eastAsia="BIZ UDPゴシック" w:hAnsi="BIZ UDPゴシック" w:hint="eastAsia"/>
                <w:sz w:val="20"/>
                <w:szCs w:val="21"/>
              </w:rPr>
              <w:t>利用者が準備する。</w:t>
            </w:r>
            <w:r w:rsidRPr="004066B6">
              <w:rPr>
                <w:rFonts w:ascii="BIZ UDPゴシック" w:eastAsia="BIZ UDPゴシック" w:hAnsi="BIZ UDPゴシック" w:hint="eastAsia"/>
                <w:sz w:val="20"/>
                <w:szCs w:val="21"/>
              </w:rPr>
              <w:t>）</w:t>
            </w:r>
          </w:p>
        </w:tc>
        <w:tc>
          <w:tcPr>
            <w:tcW w:w="709" w:type="dxa"/>
            <w:vAlign w:val="center"/>
          </w:tcPr>
          <w:p w14:paraId="44F2CFA2"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454BFE64"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5929C9D7" w14:textId="77777777" w:rsidTr="00956ECD">
        <w:trPr>
          <w:trHeight w:val="560"/>
        </w:trPr>
        <w:tc>
          <w:tcPr>
            <w:tcW w:w="1271" w:type="dxa"/>
            <w:vMerge/>
            <w:vAlign w:val="center"/>
          </w:tcPr>
          <w:p w14:paraId="1E890BAA" w14:textId="77777777" w:rsidR="00BB3297" w:rsidRPr="004066B6" w:rsidRDefault="00BB3297" w:rsidP="00E45B80">
            <w:pPr>
              <w:snapToGrid w:val="0"/>
              <w:contextualSpacing/>
              <w:rPr>
                <w:rFonts w:ascii="BIZ UDPゴシック" w:eastAsia="BIZ UDPゴシック" w:hAnsi="BIZ UDPゴシック"/>
              </w:rPr>
            </w:pPr>
          </w:p>
        </w:tc>
        <w:tc>
          <w:tcPr>
            <w:tcW w:w="8080" w:type="dxa"/>
            <w:vAlign w:val="center"/>
          </w:tcPr>
          <w:p w14:paraId="0A913E5F" w14:textId="3B58C7B2" w:rsidR="00BB3297" w:rsidRPr="004066B6" w:rsidRDefault="00956ECD"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濃厚接触者となった場合は、接触してから</w:t>
            </w:r>
            <w:r w:rsidR="00AF7043">
              <w:rPr>
                <w:rFonts w:ascii="BIZ UDPゴシック" w:eastAsia="BIZ UDPゴシック" w:hAnsi="BIZ UDPゴシック" w:hint="eastAsia"/>
                <w:sz w:val="20"/>
                <w:szCs w:val="21"/>
              </w:rPr>
              <w:t>５</w:t>
            </w:r>
            <w:r w:rsidR="00793E96" w:rsidRPr="004066B6">
              <w:rPr>
                <w:rFonts w:ascii="BIZ UDPゴシック" w:eastAsia="BIZ UDPゴシック" w:hAnsi="BIZ UDPゴシック" w:hint="eastAsia"/>
                <w:sz w:val="20"/>
                <w:szCs w:val="21"/>
              </w:rPr>
              <w:t>日間</w:t>
            </w:r>
            <w:r w:rsidRPr="004066B6">
              <w:rPr>
                <w:rFonts w:ascii="BIZ UDPゴシック" w:eastAsia="BIZ UDPゴシック" w:hAnsi="BIZ UDPゴシック" w:hint="eastAsia"/>
                <w:sz w:val="20"/>
                <w:szCs w:val="21"/>
              </w:rPr>
              <w:t>を目安に自宅待機の要請が行われる可能性があることをあらかじめ利用者に周知すること。</w:t>
            </w:r>
          </w:p>
        </w:tc>
        <w:tc>
          <w:tcPr>
            <w:tcW w:w="709" w:type="dxa"/>
            <w:vAlign w:val="center"/>
          </w:tcPr>
          <w:p w14:paraId="01126C2D" w14:textId="77777777" w:rsidR="00BB3297" w:rsidRPr="004066B6" w:rsidRDefault="00BB3297" w:rsidP="00E45B80">
            <w:pPr>
              <w:snapToGrid w:val="0"/>
              <w:contextualSpacing/>
              <w:rPr>
                <w:rFonts w:ascii="BIZ UDPゴシック" w:eastAsia="BIZ UDPゴシック" w:hAnsi="BIZ UDPゴシック"/>
              </w:rPr>
            </w:pPr>
          </w:p>
        </w:tc>
        <w:tc>
          <w:tcPr>
            <w:tcW w:w="709" w:type="dxa"/>
          </w:tcPr>
          <w:p w14:paraId="3ACCAD86" w14:textId="77777777" w:rsidR="00BB3297" w:rsidRPr="004066B6" w:rsidRDefault="00BB3297" w:rsidP="00E45B80">
            <w:pPr>
              <w:snapToGrid w:val="0"/>
              <w:contextualSpacing/>
              <w:rPr>
                <w:rFonts w:ascii="BIZ UDPゴシック" w:eastAsia="BIZ UDPゴシック" w:hAnsi="BIZ UDPゴシック"/>
              </w:rPr>
            </w:pPr>
          </w:p>
        </w:tc>
      </w:tr>
      <w:tr w:rsidR="004066B6" w:rsidRPr="004066B6" w14:paraId="6ACCA1C5" w14:textId="0F6B22C4" w:rsidTr="00E44814">
        <w:trPr>
          <w:trHeight w:val="397"/>
        </w:trPr>
        <w:tc>
          <w:tcPr>
            <w:tcW w:w="1271" w:type="dxa"/>
            <w:vMerge/>
            <w:vAlign w:val="center"/>
          </w:tcPr>
          <w:p w14:paraId="20BF9A40" w14:textId="77777777" w:rsidR="00E45B80" w:rsidRPr="004066B6" w:rsidRDefault="00E45B80" w:rsidP="00E45B80">
            <w:pPr>
              <w:snapToGrid w:val="0"/>
              <w:contextualSpacing/>
              <w:rPr>
                <w:rFonts w:ascii="BIZ UDPゴシック" w:eastAsia="BIZ UDPゴシック" w:hAnsi="BIZ UDPゴシック"/>
              </w:rPr>
            </w:pPr>
          </w:p>
        </w:tc>
        <w:tc>
          <w:tcPr>
            <w:tcW w:w="8080" w:type="dxa"/>
            <w:vAlign w:val="center"/>
          </w:tcPr>
          <w:p w14:paraId="718D578C" w14:textId="07331D21" w:rsidR="00E45B80" w:rsidRPr="004066B6" w:rsidRDefault="00E45B80"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活動終了後は、速やかに退館すること。</w:t>
            </w:r>
          </w:p>
        </w:tc>
        <w:tc>
          <w:tcPr>
            <w:tcW w:w="709" w:type="dxa"/>
            <w:vAlign w:val="center"/>
          </w:tcPr>
          <w:p w14:paraId="56648EF1"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1C2163EA" w14:textId="77777777" w:rsidR="00E45B80" w:rsidRPr="004066B6" w:rsidRDefault="00E45B80" w:rsidP="00E45B80">
            <w:pPr>
              <w:snapToGrid w:val="0"/>
              <w:contextualSpacing/>
              <w:rPr>
                <w:rFonts w:ascii="BIZ UDPゴシック" w:eastAsia="BIZ UDPゴシック" w:hAnsi="BIZ UDPゴシック"/>
              </w:rPr>
            </w:pPr>
          </w:p>
        </w:tc>
      </w:tr>
      <w:tr w:rsidR="004066B6" w:rsidRPr="004066B6" w14:paraId="18A17B89" w14:textId="4802D004" w:rsidTr="00E44814">
        <w:trPr>
          <w:trHeight w:val="397"/>
        </w:trPr>
        <w:tc>
          <w:tcPr>
            <w:tcW w:w="1271" w:type="dxa"/>
            <w:vMerge/>
            <w:vAlign w:val="center"/>
          </w:tcPr>
          <w:p w14:paraId="260C439D" w14:textId="77777777" w:rsidR="00E45B80" w:rsidRPr="004066B6" w:rsidRDefault="00E45B80" w:rsidP="00E45B80">
            <w:pPr>
              <w:snapToGrid w:val="0"/>
              <w:contextualSpacing/>
              <w:rPr>
                <w:rFonts w:ascii="BIZ UDPゴシック" w:eastAsia="BIZ UDPゴシック" w:hAnsi="BIZ UDPゴシック"/>
              </w:rPr>
            </w:pPr>
          </w:p>
        </w:tc>
        <w:tc>
          <w:tcPr>
            <w:tcW w:w="8080" w:type="dxa"/>
            <w:vAlign w:val="center"/>
          </w:tcPr>
          <w:p w14:paraId="3F8AA0B9" w14:textId="3D8198C5" w:rsidR="00E45B80" w:rsidRPr="004066B6" w:rsidRDefault="00475F39" w:rsidP="00E45B80">
            <w:pPr>
              <w:snapToGrid w:val="0"/>
              <w:contextualSpacing/>
              <w:rPr>
                <w:rFonts w:ascii="BIZ UDPゴシック" w:eastAsia="BIZ UDPゴシック" w:hAnsi="BIZ UDPゴシック"/>
                <w:sz w:val="20"/>
                <w:szCs w:val="21"/>
              </w:rPr>
            </w:pPr>
            <w:r w:rsidRPr="004066B6">
              <w:rPr>
                <w:rFonts w:ascii="BIZ UDPゴシック" w:eastAsia="BIZ UDPゴシック" w:hAnsi="BIZ UDPゴシック" w:hint="eastAsia"/>
                <w:sz w:val="20"/>
                <w:szCs w:val="21"/>
              </w:rPr>
              <w:t>各利用日の利用者と直ちに連絡が取れる連絡先を把握しておくこと。</w:t>
            </w:r>
          </w:p>
        </w:tc>
        <w:tc>
          <w:tcPr>
            <w:tcW w:w="709" w:type="dxa"/>
            <w:vAlign w:val="center"/>
          </w:tcPr>
          <w:p w14:paraId="4444A602" w14:textId="77777777" w:rsidR="00E45B80" w:rsidRPr="004066B6" w:rsidRDefault="00E45B80" w:rsidP="00E45B80">
            <w:pPr>
              <w:snapToGrid w:val="0"/>
              <w:contextualSpacing/>
              <w:rPr>
                <w:rFonts w:ascii="BIZ UDPゴシック" w:eastAsia="BIZ UDPゴシック" w:hAnsi="BIZ UDPゴシック"/>
              </w:rPr>
            </w:pPr>
          </w:p>
        </w:tc>
        <w:tc>
          <w:tcPr>
            <w:tcW w:w="709" w:type="dxa"/>
          </w:tcPr>
          <w:p w14:paraId="2EF2F249" w14:textId="77777777" w:rsidR="00E45B80" w:rsidRPr="004066B6" w:rsidRDefault="00E45B80" w:rsidP="00E45B80">
            <w:pPr>
              <w:snapToGrid w:val="0"/>
              <w:contextualSpacing/>
              <w:rPr>
                <w:rFonts w:ascii="BIZ UDPゴシック" w:eastAsia="BIZ UDPゴシック" w:hAnsi="BIZ UDPゴシック"/>
              </w:rPr>
            </w:pPr>
          </w:p>
        </w:tc>
      </w:tr>
      <w:tr w:rsidR="00B01711" w:rsidRPr="00B01711" w14:paraId="263CDEA8" w14:textId="3945A347" w:rsidTr="00E44814">
        <w:trPr>
          <w:trHeight w:val="397"/>
        </w:trPr>
        <w:tc>
          <w:tcPr>
            <w:tcW w:w="1271" w:type="dxa"/>
            <w:vMerge/>
            <w:vAlign w:val="center"/>
          </w:tcPr>
          <w:p w14:paraId="090A23F3" w14:textId="77777777" w:rsidR="00E45B80" w:rsidRPr="00B01711" w:rsidRDefault="00E45B80" w:rsidP="00E45B80">
            <w:pPr>
              <w:snapToGrid w:val="0"/>
              <w:contextualSpacing/>
              <w:rPr>
                <w:rFonts w:ascii="BIZ UDPゴシック" w:eastAsia="BIZ UDPゴシック" w:hAnsi="BIZ UDPゴシック"/>
                <w:color w:val="000000" w:themeColor="text1"/>
              </w:rPr>
            </w:pPr>
          </w:p>
        </w:tc>
        <w:tc>
          <w:tcPr>
            <w:tcW w:w="8080" w:type="dxa"/>
            <w:vAlign w:val="center"/>
          </w:tcPr>
          <w:p w14:paraId="6511E875" w14:textId="01E15B8B" w:rsidR="00E45B80" w:rsidRPr="00B01711" w:rsidRDefault="00475F39" w:rsidP="00E45B80">
            <w:pPr>
              <w:snapToGrid w:val="0"/>
              <w:contextualSpacing/>
              <w:rPr>
                <w:rFonts w:ascii="BIZ UDPゴシック" w:eastAsia="BIZ UDPゴシック" w:hAnsi="BIZ UDPゴシック"/>
                <w:color w:val="000000" w:themeColor="text1"/>
                <w:sz w:val="20"/>
                <w:szCs w:val="21"/>
              </w:rPr>
            </w:pPr>
            <w:r w:rsidRPr="00B01711">
              <w:rPr>
                <w:rFonts w:ascii="BIZ UDPゴシック" w:eastAsia="BIZ UDPゴシック" w:hAnsi="BIZ UDPゴシック" w:hint="eastAsia"/>
                <w:color w:val="000000" w:themeColor="text1"/>
                <w:sz w:val="20"/>
                <w:szCs w:val="21"/>
              </w:rPr>
              <w:t>上記項目を遵守できない場合は、活動を中止し、退館していただきます。</w:t>
            </w:r>
          </w:p>
        </w:tc>
        <w:tc>
          <w:tcPr>
            <w:tcW w:w="709" w:type="dxa"/>
            <w:vAlign w:val="center"/>
          </w:tcPr>
          <w:p w14:paraId="7B0FBFC5" w14:textId="77777777" w:rsidR="00E45B80" w:rsidRPr="00B01711" w:rsidRDefault="00E45B80" w:rsidP="00E45B80">
            <w:pPr>
              <w:snapToGrid w:val="0"/>
              <w:contextualSpacing/>
              <w:rPr>
                <w:rFonts w:ascii="BIZ UDPゴシック" w:eastAsia="BIZ UDPゴシック" w:hAnsi="BIZ UDPゴシック"/>
                <w:color w:val="000000" w:themeColor="text1"/>
              </w:rPr>
            </w:pPr>
          </w:p>
        </w:tc>
        <w:tc>
          <w:tcPr>
            <w:tcW w:w="709" w:type="dxa"/>
          </w:tcPr>
          <w:p w14:paraId="3F959C95" w14:textId="77777777" w:rsidR="00E45B80" w:rsidRPr="00B01711" w:rsidRDefault="00E45B80" w:rsidP="00E45B80">
            <w:pPr>
              <w:snapToGrid w:val="0"/>
              <w:contextualSpacing/>
              <w:rPr>
                <w:rFonts w:ascii="BIZ UDPゴシック" w:eastAsia="BIZ UDPゴシック" w:hAnsi="BIZ UDPゴシック"/>
                <w:color w:val="000000" w:themeColor="text1"/>
              </w:rPr>
            </w:pPr>
          </w:p>
        </w:tc>
      </w:tr>
    </w:tbl>
    <w:p w14:paraId="25814510" w14:textId="77777777" w:rsidR="00E44814" w:rsidRPr="00B01711" w:rsidRDefault="00E45B80" w:rsidP="00F51A12">
      <w:pPr>
        <w:jc w:val="left"/>
        <w:rPr>
          <w:rFonts w:ascii="Meiryo UI" w:eastAsia="Meiryo UI" w:hAnsi="Meiryo UI"/>
          <w:color w:val="000000" w:themeColor="text1"/>
        </w:rPr>
      </w:pPr>
      <w:r w:rsidRPr="00B01711">
        <w:rPr>
          <w:rFonts w:ascii="Meiryo UI" w:eastAsia="Meiryo UI" w:hAnsi="Meiryo UI" w:hint="eastAsia"/>
          <w:color w:val="000000" w:themeColor="text1"/>
        </w:rPr>
        <w:t>※新型コロナウイルスの感染状況によっては、あいぽーとを休館する場合ございます。あらかじめご了承ください。</w:t>
      </w:r>
    </w:p>
    <w:p w14:paraId="4D7B6FB9" w14:textId="1D66FF49" w:rsidR="00E45B80" w:rsidRPr="004066B6" w:rsidRDefault="00E44814" w:rsidP="00F51A12">
      <w:pPr>
        <w:jc w:val="left"/>
        <w:rPr>
          <w:rFonts w:ascii="Meiryo UI" w:eastAsia="Meiryo UI" w:hAnsi="Meiryo UI"/>
        </w:rPr>
      </w:pPr>
      <w:r w:rsidRPr="004066B6">
        <w:rPr>
          <w:rFonts w:ascii="Meiryo UI" w:eastAsia="Meiryo UI" w:hAnsi="Meiryo UI" w:hint="eastAsia"/>
        </w:rPr>
        <w:t>※当チェックリスト</w:t>
      </w:r>
      <w:r w:rsidR="002830E6" w:rsidRPr="004066B6">
        <w:rPr>
          <w:rFonts w:ascii="Meiryo UI" w:eastAsia="Meiryo UI" w:hAnsi="Meiryo UI" w:hint="eastAsia"/>
        </w:rPr>
        <w:t>（個人情報を除く）</w:t>
      </w:r>
      <w:r w:rsidRPr="004066B6">
        <w:rPr>
          <w:rFonts w:ascii="Meiryo UI" w:eastAsia="Meiryo UI" w:hAnsi="Meiryo UI" w:hint="eastAsia"/>
        </w:rPr>
        <w:t>は、必要に応じて公表する場合がございます。あらかじめご了承ください。</w:t>
      </w:r>
      <w:r w:rsidR="002830E6" w:rsidRPr="004066B6">
        <w:rPr>
          <w:rFonts w:ascii="Meiryo UI" w:eastAsia="Meiryo UI" w:hAnsi="Meiryo UI" w:hint="eastAsia"/>
        </w:rPr>
        <w:t xml:space="preserve">　　　</w:t>
      </w:r>
      <w:r w:rsidR="00F51A12" w:rsidRPr="004066B6">
        <w:rPr>
          <w:rFonts w:ascii="Meiryo UI" w:eastAsia="Meiryo UI" w:hAnsi="Meiryo UI" w:hint="eastAsia"/>
          <w:sz w:val="12"/>
          <w:szCs w:val="14"/>
        </w:rPr>
        <w:t>令和</w:t>
      </w:r>
      <w:r w:rsidR="00B01711">
        <w:rPr>
          <w:rFonts w:ascii="Meiryo UI" w:eastAsia="Meiryo UI" w:hAnsi="Meiryo UI" w:hint="eastAsia"/>
          <w:sz w:val="12"/>
          <w:szCs w:val="14"/>
        </w:rPr>
        <w:t>５</w:t>
      </w:r>
      <w:r w:rsidR="00F51A12" w:rsidRPr="004066B6">
        <w:rPr>
          <w:rFonts w:ascii="Meiryo UI" w:eastAsia="Meiryo UI" w:hAnsi="Meiryo UI" w:hint="eastAsia"/>
          <w:sz w:val="12"/>
          <w:szCs w:val="14"/>
        </w:rPr>
        <w:t>年</w:t>
      </w:r>
      <w:r w:rsidR="00B01711">
        <w:rPr>
          <w:rFonts w:ascii="Meiryo UI" w:eastAsia="Meiryo UI" w:hAnsi="Meiryo UI" w:hint="eastAsia"/>
          <w:sz w:val="12"/>
          <w:szCs w:val="14"/>
        </w:rPr>
        <w:t>３</w:t>
      </w:r>
      <w:r w:rsidR="004D019B">
        <w:rPr>
          <w:rFonts w:ascii="Meiryo UI" w:eastAsia="Meiryo UI" w:hAnsi="Meiryo UI" w:hint="eastAsia"/>
          <w:sz w:val="12"/>
          <w:szCs w:val="14"/>
        </w:rPr>
        <w:t>月</w:t>
      </w:r>
      <w:r w:rsidR="00B01711">
        <w:rPr>
          <w:rFonts w:ascii="Meiryo UI" w:eastAsia="Meiryo UI" w:hAnsi="Meiryo UI" w:hint="eastAsia"/>
          <w:sz w:val="12"/>
          <w:szCs w:val="14"/>
        </w:rPr>
        <w:t>１３</w:t>
      </w:r>
      <w:r w:rsidR="00F51A12" w:rsidRPr="004066B6">
        <w:rPr>
          <w:rFonts w:ascii="Meiryo UI" w:eastAsia="Meiryo UI" w:hAnsi="Meiryo UI" w:hint="eastAsia"/>
          <w:sz w:val="12"/>
          <w:szCs w:val="14"/>
        </w:rPr>
        <w:t>日改訂</w:t>
      </w:r>
    </w:p>
    <w:sectPr w:rsidR="00E45B80" w:rsidRPr="004066B6" w:rsidSect="00DA7767">
      <w:pgSz w:w="11906" w:h="16838" w:code="9"/>
      <w:pgMar w:top="510" w:right="510" w:bottom="34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F3F18" w14:textId="77777777" w:rsidR="00A406C2" w:rsidRDefault="00A406C2" w:rsidP="008E3765">
      <w:r>
        <w:separator/>
      </w:r>
    </w:p>
  </w:endnote>
  <w:endnote w:type="continuationSeparator" w:id="0">
    <w:p w14:paraId="28B20CE9" w14:textId="77777777" w:rsidR="00A406C2" w:rsidRDefault="00A406C2" w:rsidP="008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66CB7" w14:textId="77777777" w:rsidR="00A406C2" w:rsidRDefault="00A406C2" w:rsidP="008E3765">
      <w:r>
        <w:separator/>
      </w:r>
    </w:p>
  </w:footnote>
  <w:footnote w:type="continuationSeparator" w:id="0">
    <w:p w14:paraId="6E25133E" w14:textId="77777777" w:rsidR="00A406C2" w:rsidRDefault="00A406C2" w:rsidP="008E3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FE7"/>
    <w:rsid w:val="000110AF"/>
    <w:rsid w:val="00012796"/>
    <w:rsid w:val="000956A8"/>
    <w:rsid w:val="000C296B"/>
    <w:rsid w:val="001318AE"/>
    <w:rsid w:val="00141875"/>
    <w:rsid w:val="001C5392"/>
    <w:rsid w:val="001E7C94"/>
    <w:rsid w:val="00201775"/>
    <w:rsid w:val="002830E6"/>
    <w:rsid w:val="003535D7"/>
    <w:rsid w:val="00387012"/>
    <w:rsid w:val="003F4871"/>
    <w:rsid w:val="004066B6"/>
    <w:rsid w:val="00406D4F"/>
    <w:rsid w:val="00457FE7"/>
    <w:rsid w:val="00467000"/>
    <w:rsid w:val="00475F39"/>
    <w:rsid w:val="004D019B"/>
    <w:rsid w:val="004D6DA9"/>
    <w:rsid w:val="004F6347"/>
    <w:rsid w:val="00530EE6"/>
    <w:rsid w:val="005D1DE2"/>
    <w:rsid w:val="006169CF"/>
    <w:rsid w:val="006972F7"/>
    <w:rsid w:val="00793E96"/>
    <w:rsid w:val="00850879"/>
    <w:rsid w:val="0085231F"/>
    <w:rsid w:val="008D55F7"/>
    <w:rsid w:val="008E160E"/>
    <w:rsid w:val="008E3765"/>
    <w:rsid w:val="008F4D19"/>
    <w:rsid w:val="00956ECD"/>
    <w:rsid w:val="009D44A3"/>
    <w:rsid w:val="00A406C2"/>
    <w:rsid w:val="00A87B7E"/>
    <w:rsid w:val="00AF7043"/>
    <w:rsid w:val="00B01711"/>
    <w:rsid w:val="00B21E3E"/>
    <w:rsid w:val="00BB3297"/>
    <w:rsid w:val="00BF5829"/>
    <w:rsid w:val="00C85B30"/>
    <w:rsid w:val="00CF1391"/>
    <w:rsid w:val="00D710AD"/>
    <w:rsid w:val="00DA6BB5"/>
    <w:rsid w:val="00DA7767"/>
    <w:rsid w:val="00E31560"/>
    <w:rsid w:val="00E32028"/>
    <w:rsid w:val="00E44814"/>
    <w:rsid w:val="00E45B80"/>
    <w:rsid w:val="00E47FBB"/>
    <w:rsid w:val="00E52465"/>
    <w:rsid w:val="00E7251D"/>
    <w:rsid w:val="00EF21AC"/>
    <w:rsid w:val="00F51A12"/>
    <w:rsid w:val="00F543D9"/>
    <w:rsid w:val="00FB253B"/>
    <w:rsid w:val="00FB3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2BA893"/>
  <w15:chartTrackingRefBased/>
  <w15:docId w15:val="{6FC97CF2-0353-4F33-BB8E-BB540B3D7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765"/>
    <w:pPr>
      <w:tabs>
        <w:tab w:val="center" w:pos="4252"/>
        <w:tab w:val="right" w:pos="8504"/>
      </w:tabs>
      <w:snapToGrid w:val="0"/>
    </w:pPr>
  </w:style>
  <w:style w:type="character" w:customStyle="1" w:styleId="a5">
    <w:name w:val="ヘッダー (文字)"/>
    <w:basedOn w:val="a0"/>
    <w:link w:val="a4"/>
    <w:uiPriority w:val="99"/>
    <w:rsid w:val="008E3765"/>
  </w:style>
  <w:style w:type="paragraph" w:styleId="a6">
    <w:name w:val="footer"/>
    <w:basedOn w:val="a"/>
    <w:link w:val="a7"/>
    <w:uiPriority w:val="99"/>
    <w:unhideWhenUsed/>
    <w:rsid w:val="008E3765"/>
    <w:pPr>
      <w:tabs>
        <w:tab w:val="center" w:pos="4252"/>
        <w:tab w:val="right" w:pos="8504"/>
      </w:tabs>
      <w:snapToGrid w:val="0"/>
    </w:pPr>
  </w:style>
  <w:style w:type="character" w:customStyle="1" w:styleId="a7">
    <w:name w:val="フッター (文字)"/>
    <w:basedOn w:val="a0"/>
    <w:link w:val="a6"/>
    <w:uiPriority w:val="99"/>
    <w:rsid w:val="008E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泰徳</dc:creator>
  <cp:lastModifiedBy>吉村　泰徳</cp:lastModifiedBy>
  <cp:revision>3</cp:revision>
  <cp:lastPrinted>2022-03-25T09:22:00Z</cp:lastPrinted>
  <dcterms:created xsi:type="dcterms:W3CDTF">2023-03-07T06:59:00Z</dcterms:created>
  <dcterms:modified xsi:type="dcterms:W3CDTF">2023-03-08T07:01:00Z</dcterms:modified>
</cp:coreProperties>
</file>